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80C" w:rsidRDefault="0050080C" w:rsidP="0050080C">
      <w:pPr>
        <w:pStyle w:val="ConsPlusTitle"/>
        <w:jc w:val="center"/>
        <w:rPr>
          <w:rFonts w:ascii="Times New Roman" w:hAnsi="Times New Roman" w:cs="Times New Roman"/>
          <w:sz w:val="24"/>
          <w:szCs w:val="24"/>
        </w:rPr>
      </w:pPr>
    </w:p>
    <w:p w:rsidR="005250F9" w:rsidRDefault="005250F9" w:rsidP="0050080C">
      <w:pPr>
        <w:pStyle w:val="ConsPlusTitle"/>
        <w:jc w:val="center"/>
        <w:rPr>
          <w:rFonts w:ascii="Times New Roman" w:hAnsi="Times New Roman" w:cs="Times New Roman"/>
          <w:sz w:val="24"/>
          <w:szCs w:val="24"/>
        </w:rPr>
      </w:pPr>
    </w:p>
    <w:p w:rsidR="005250F9" w:rsidRDefault="005250F9" w:rsidP="0050080C">
      <w:pPr>
        <w:pStyle w:val="ConsPlusTitle"/>
        <w:jc w:val="center"/>
        <w:rPr>
          <w:rFonts w:ascii="Times New Roman" w:hAnsi="Times New Roman" w:cs="Times New Roman"/>
          <w:sz w:val="24"/>
          <w:szCs w:val="24"/>
        </w:rPr>
      </w:pPr>
    </w:p>
    <w:p w:rsidR="005250F9" w:rsidRDefault="005250F9" w:rsidP="0050080C">
      <w:pPr>
        <w:pStyle w:val="ConsPlusTitle"/>
        <w:jc w:val="center"/>
        <w:rPr>
          <w:rFonts w:ascii="Times New Roman" w:hAnsi="Times New Roman" w:cs="Times New Roman"/>
          <w:sz w:val="24"/>
          <w:szCs w:val="24"/>
        </w:rPr>
      </w:pPr>
    </w:p>
    <w:p w:rsidR="005250F9" w:rsidRDefault="005250F9" w:rsidP="0050080C">
      <w:pPr>
        <w:pStyle w:val="ConsPlusTitle"/>
        <w:jc w:val="center"/>
        <w:rPr>
          <w:rFonts w:ascii="Times New Roman" w:hAnsi="Times New Roman" w:cs="Times New Roman"/>
          <w:sz w:val="24"/>
          <w:szCs w:val="24"/>
        </w:rPr>
      </w:pPr>
    </w:p>
    <w:p w:rsidR="005250F9" w:rsidRDefault="005250F9" w:rsidP="0050080C">
      <w:pPr>
        <w:pStyle w:val="ConsPlusTitle"/>
        <w:jc w:val="center"/>
        <w:rPr>
          <w:rFonts w:ascii="Times New Roman" w:hAnsi="Times New Roman" w:cs="Times New Roman"/>
          <w:sz w:val="24"/>
          <w:szCs w:val="24"/>
        </w:rPr>
      </w:pPr>
    </w:p>
    <w:p w:rsidR="005250F9" w:rsidRDefault="005250F9" w:rsidP="0050080C">
      <w:pPr>
        <w:pStyle w:val="ConsPlusTitle"/>
        <w:jc w:val="center"/>
        <w:rPr>
          <w:rFonts w:ascii="Times New Roman" w:hAnsi="Times New Roman" w:cs="Times New Roman"/>
          <w:sz w:val="24"/>
          <w:szCs w:val="24"/>
        </w:rPr>
      </w:pPr>
    </w:p>
    <w:p w:rsidR="005250F9" w:rsidRDefault="005250F9" w:rsidP="0050080C">
      <w:pPr>
        <w:pStyle w:val="ConsPlusTitle"/>
        <w:jc w:val="center"/>
        <w:rPr>
          <w:rFonts w:ascii="Times New Roman" w:hAnsi="Times New Roman" w:cs="Times New Roman"/>
          <w:sz w:val="24"/>
          <w:szCs w:val="24"/>
        </w:rPr>
      </w:pPr>
    </w:p>
    <w:p w:rsidR="005250F9" w:rsidRDefault="005250F9" w:rsidP="0050080C">
      <w:pPr>
        <w:pStyle w:val="ConsPlusTitle"/>
        <w:jc w:val="center"/>
        <w:rPr>
          <w:rFonts w:ascii="Times New Roman" w:hAnsi="Times New Roman" w:cs="Times New Roman"/>
          <w:sz w:val="24"/>
          <w:szCs w:val="24"/>
        </w:rPr>
      </w:pPr>
    </w:p>
    <w:p w:rsidR="005250F9" w:rsidRDefault="005250F9" w:rsidP="0050080C">
      <w:pPr>
        <w:pStyle w:val="ConsPlusTitle"/>
        <w:jc w:val="center"/>
        <w:rPr>
          <w:rFonts w:ascii="Times New Roman" w:hAnsi="Times New Roman" w:cs="Times New Roman"/>
          <w:sz w:val="24"/>
          <w:szCs w:val="24"/>
        </w:rPr>
      </w:pPr>
    </w:p>
    <w:p w:rsidR="005250F9" w:rsidRDefault="005250F9"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8"/>
          <w:szCs w:val="28"/>
        </w:rPr>
      </w:pPr>
      <w:r w:rsidRPr="00124365">
        <w:rPr>
          <w:rFonts w:ascii="Times New Roman" w:hAnsi="Times New Roman" w:cs="Times New Roman"/>
          <w:sz w:val="28"/>
          <w:szCs w:val="28"/>
        </w:rPr>
        <w:t>Техническое задание</w:t>
      </w:r>
    </w:p>
    <w:p w:rsidR="0050080C" w:rsidRDefault="0050080C" w:rsidP="0050080C">
      <w:pPr>
        <w:pStyle w:val="ConsPlusTitle"/>
        <w:jc w:val="center"/>
        <w:rPr>
          <w:rFonts w:ascii="Times New Roman" w:hAnsi="Times New Roman" w:cs="Times New Roman"/>
          <w:sz w:val="24"/>
          <w:szCs w:val="24"/>
        </w:rPr>
      </w:pPr>
      <w:r w:rsidRPr="009A44F5">
        <w:rPr>
          <w:rFonts w:ascii="Times New Roman" w:hAnsi="Times New Roman" w:cs="Times New Roman"/>
          <w:sz w:val="24"/>
          <w:szCs w:val="24"/>
        </w:rPr>
        <w:t xml:space="preserve">на оказание услуг </w:t>
      </w:r>
      <w:r w:rsidRPr="00145BCE">
        <w:rPr>
          <w:rFonts w:ascii="Times New Roman" w:hAnsi="Times New Roman"/>
          <w:sz w:val="24"/>
          <w:szCs w:val="24"/>
        </w:rPr>
        <w:t xml:space="preserve">по промывке и гидравлическим испытаниям трубопроводов систем отопления ОПС Брасовского почтамта </w:t>
      </w:r>
      <w:r w:rsidRPr="00145BCE">
        <w:rPr>
          <w:rFonts w:ascii="Times New Roman" w:hAnsi="Times New Roman"/>
          <w:color w:val="000000"/>
          <w:sz w:val="24"/>
          <w:szCs w:val="24"/>
        </w:rPr>
        <w:t>для нужд УФПС Брянской области</w:t>
      </w:r>
      <w:r w:rsidRPr="00145BCE">
        <w:rPr>
          <w:rFonts w:ascii="Times New Roman" w:hAnsi="Times New Roman" w:cs="Times New Roman"/>
          <w:sz w:val="24"/>
          <w:szCs w:val="24"/>
        </w:rPr>
        <w:t>.</w:t>
      </w: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Pr="009A44F5" w:rsidRDefault="0050080C" w:rsidP="0050080C">
      <w:pPr>
        <w:pStyle w:val="ConsPlusTitle"/>
        <w:jc w:val="center"/>
        <w:rPr>
          <w:rFonts w:ascii="Times New Roman" w:hAnsi="Times New Roman" w:cs="Times New Roman"/>
          <w:sz w:val="24"/>
          <w:szCs w:val="24"/>
        </w:rPr>
      </w:pPr>
      <w:r>
        <w:rPr>
          <w:rFonts w:ascii="Times New Roman" w:hAnsi="Times New Roman"/>
          <w:sz w:val="28"/>
          <w:szCs w:val="24"/>
        </w:rPr>
        <w:t>Брянск</w:t>
      </w:r>
      <w:r w:rsidRPr="00C440ED">
        <w:rPr>
          <w:rFonts w:ascii="Times New Roman" w:hAnsi="Times New Roman"/>
          <w:sz w:val="28"/>
          <w:szCs w:val="24"/>
        </w:rPr>
        <w:t>, 20</w:t>
      </w:r>
      <w:r>
        <w:rPr>
          <w:rFonts w:ascii="Times New Roman" w:hAnsi="Times New Roman"/>
          <w:sz w:val="28"/>
          <w:szCs w:val="24"/>
        </w:rPr>
        <w:t>2</w:t>
      </w:r>
      <w:r w:rsidR="005250F9">
        <w:rPr>
          <w:rFonts w:ascii="Times New Roman" w:hAnsi="Times New Roman"/>
          <w:sz w:val="28"/>
          <w:szCs w:val="24"/>
        </w:rPr>
        <w:t>6</w:t>
      </w:r>
    </w:p>
    <w:p w:rsidR="0050080C" w:rsidRDefault="0050080C" w:rsidP="0050080C">
      <w:pPr>
        <w:rPr>
          <w:rFonts w:ascii="Times New Roman" w:eastAsia="Times New Roman" w:hAnsi="Times New Roman"/>
          <w:sz w:val="24"/>
          <w:szCs w:val="24"/>
          <w:lang w:eastAsia="ru-RU"/>
        </w:rPr>
      </w:pPr>
      <w:r>
        <w:rPr>
          <w:rFonts w:ascii="Times New Roman" w:hAnsi="Times New Roman"/>
          <w:sz w:val="24"/>
          <w:szCs w:val="24"/>
        </w:rPr>
        <w:br w:type="page"/>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 xml:space="preserve">ПЕРЕЧЕНЬ ПРИНЯТЫХ СОКРАЩЕНИЙ </w:t>
      </w:r>
      <w:r w:rsidRPr="00D3499B">
        <w:rPr>
          <w:rFonts w:ascii="Times New Roman" w:hAnsi="Times New Roman" w:cs="Times New Roman"/>
          <w:b/>
          <w:sz w:val="24"/>
          <w:szCs w:val="24"/>
        </w:rPr>
        <w:t>И ОПРЕДЕЛЕНИЙ</w:t>
      </w:r>
    </w:p>
    <w:p w:rsidR="0050080C" w:rsidRPr="00C52792" w:rsidRDefault="0050080C" w:rsidP="0050080C">
      <w:pPr>
        <w:pStyle w:val="ConsPlusNormal"/>
        <w:ind w:firstLine="0"/>
        <w:jc w:val="center"/>
        <w:rPr>
          <w:rFonts w:ascii="Times New Roman" w:hAnsi="Times New Roman" w:cs="Times New Roman"/>
          <w:sz w:val="24"/>
          <w:szCs w:val="24"/>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6658"/>
      </w:tblGrid>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 п/п</w:t>
            </w:r>
          </w:p>
        </w:tc>
        <w:tc>
          <w:tcPr>
            <w:tcW w:w="2414"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Сокращение, определение</w:t>
            </w:r>
          </w:p>
        </w:tc>
        <w:tc>
          <w:tcPr>
            <w:tcW w:w="6658"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Расшифровка сокращения, толкование определения</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1</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Заказчик</w:t>
            </w:r>
          </w:p>
        </w:tc>
        <w:tc>
          <w:tcPr>
            <w:tcW w:w="6658" w:type="dxa"/>
          </w:tcPr>
          <w:p w:rsidR="0050080C" w:rsidRPr="00C52792" w:rsidRDefault="0050080C" w:rsidP="005278D2">
            <w:pPr>
              <w:widowControl w:val="0"/>
              <w:spacing w:after="0" w:line="240" w:lineRule="auto"/>
              <w:jc w:val="both"/>
              <w:rPr>
                <w:rFonts w:ascii="Times New Roman" w:hAnsi="Times New Roman"/>
                <w:sz w:val="24"/>
                <w:szCs w:val="24"/>
              </w:rPr>
            </w:pPr>
            <w:r w:rsidRPr="00C52792">
              <w:rPr>
                <w:rFonts w:ascii="Times New Roman" w:hAnsi="Times New Roman"/>
                <w:sz w:val="24"/>
                <w:szCs w:val="24"/>
              </w:rPr>
              <w:t>Акционерное общество «Почта России», АО «Почта России»</w:t>
            </w:r>
            <w:r>
              <w:rPr>
                <w:rFonts w:ascii="Times New Roman" w:hAnsi="Times New Roman"/>
                <w:sz w:val="24"/>
                <w:szCs w:val="24"/>
              </w:rPr>
              <w:t xml:space="preserve">, в лице </w:t>
            </w:r>
            <w:r w:rsidRPr="00C52792">
              <w:rPr>
                <w:rFonts w:ascii="Times New Roman" w:hAnsi="Times New Roman"/>
                <w:sz w:val="24"/>
                <w:szCs w:val="24"/>
              </w:rPr>
              <w:t>УФПС Брянской области</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2</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Исполнитель</w:t>
            </w:r>
          </w:p>
        </w:tc>
        <w:tc>
          <w:tcPr>
            <w:tcW w:w="6658" w:type="dxa"/>
          </w:tcPr>
          <w:p w:rsidR="0050080C" w:rsidRPr="00C52792" w:rsidRDefault="0050080C" w:rsidP="005278D2">
            <w:pPr>
              <w:widowControl w:val="0"/>
              <w:spacing w:after="0" w:line="240" w:lineRule="auto"/>
              <w:jc w:val="both"/>
              <w:rPr>
                <w:rFonts w:ascii="Times New Roman" w:hAnsi="Times New Roman"/>
                <w:sz w:val="24"/>
                <w:szCs w:val="24"/>
              </w:rPr>
            </w:pPr>
            <w:r w:rsidRPr="00C52792">
              <w:rPr>
                <w:rFonts w:ascii="Times New Roman" w:eastAsia="Times New Roman" w:hAnsi="Times New Roman"/>
                <w:sz w:val="24"/>
                <w:szCs w:val="24"/>
                <w:lang w:eastAsia="ru-RU"/>
              </w:rPr>
              <w:t>Юридическое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414"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УФПС</w:t>
            </w:r>
          </w:p>
        </w:tc>
        <w:tc>
          <w:tcPr>
            <w:tcW w:w="6658" w:type="dxa"/>
            <w:vAlign w:val="center"/>
          </w:tcPr>
          <w:p w:rsidR="0050080C" w:rsidRPr="00C52792" w:rsidRDefault="0050080C" w:rsidP="005278D2">
            <w:pPr>
              <w:pStyle w:val="ConsPlusNormal"/>
              <w:ind w:firstLine="0"/>
              <w:jc w:val="both"/>
              <w:rPr>
                <w:rFonts w:ascii="Times New Roman" w:hAnsi="Times New Roman" w:cs="Times New Roman"/>
                <w:sz w:val="24"/>
                <w:szCs w:val="24"/>
              </w:rPr>
            </w:pPr>
            <w:r w:rsidRPr="00C52792">
              <w:rPr>
                <w:rFonts w:ascii="Times New Roman" w:hAnsi="Times New Roman" w:cs="Times New Roman"/>
                <w:sz w:val="24"/>
                <w:szCs w:val="24"/>
              </w:rPr>
              <w:t>Управление федеральной почтовой связи</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414" w:type="dxa"/>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ОПС</w:t>
            </w:r>
          </w:p>
        </w:tc>
        <w:tc>
          <w:tcPr>
            <w:tcW w:w="6658" w:type="dxa"/>
          </w:tcPr>
          <w:p w:rsidR="0050080C" w:rsidRPr="00C52792" w:rsidRDefault="0050080C" w:rsidP="005278D2">
            <w:pPr>
              <w:pStyle w:val="ConsPlusNormal"/>
              <w:ind w:firstLine="0"/>
              <w:jc w:val="both"/>
              <w:rPr>
                <w:rFonts w:ascii="Times New Roman" w:hAnsi="Times New Roman" w:cs="Times New Roman"/>
                <w:sz w:val="24"/>
                <w:szCs w:val="24"/>
              </w:rPr>
            </w:pPr>
            <w:r w:rsidRPr="00C52792">
              <w:rPr>
                <w:rFonts w:ascii="Times New Roman" w:hAnsi="Times New Roman" w:cs="Times New Roman"/>
                <w:sz w:val="24"/>
                <w:szCs w:val="24"/>
              </w:rPr>
              <w:t>Отделение почтовой связи</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ГОСТ</w:t>
            </w:r>
          </w:p>
        </w:tc>
        <w:tc>
          <w:tcPr>
            <w:tcW w:w="6658" w:type="dxa"/>
          </w:tcPr>
          <w:p w:rsidR="0050080C" w:rsidRPr="00C52792" w:rsidRDefault="005250F9" w:rsidP="0095161C">
            <w:pPr>
              <w:widowControl w:val="0"/>
              <w:spacing w:after="0" w:line="240" w:lineRule="auto"/>
              <w:jc w:val="both"/>
              <w:rPr>
                <w:rFonts w:ascii="Times New Roman" w:hAnsi="Times New Roman"/>
                <w:sz w:val="24"/>
                <w:szCs w:val="24"/>
              </w:rPr>
            </w:pPr>
            <w:bookmarkStart w:id="0" w:name="_GoBack"/>
            <w:r w:rsidRPr="006335E3">
              <w:rPr>
                <w:rFonts w:ascii="Times New Roman" w:hAnsi="Times New Roman"/>
                <w:sz w:val="24"/>
                <w:szCs w:val="24"/>
              </w:rPr>
              <w:t xml:space="preserve">Государственный стандарт - нормативно-технический документ, устанавливающий обязательные или добровольные требования к качеству, безопасности, составу и производству товаров, процессов, работ и услуг. </w:t>
            </w:r>
            <w:r>
              <w:rPr>
                <w:rFonts w:ascii="Times New Roman" w:hAnsi="Times New Roman"/>
                <w:sz w:val="24"/>
                <w:szCs w:val="24"/>
              </w:rPr>
              <w:t>О</w:t>
            </w:r>
            <w:r w:rsidRPr="006335E3">
              <w:rPr>
                <w:rFonts w:ascii="Times New Roman" w:hAnsi="Times New Roman"/>
                <w:sz w:val="24"/>
                <w:szCs w:val="24"/>
              </w:rPr>
              <w:t>беспечивают единые стандарты в различных отраслях (пищевая, машиностроение, строительство) на территории России и стран СНГ.</w:t>
            </w:r>
            <w:bookmarkEnd w:id="0"/>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СП</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sidRPr="00C52792">
              <w:rPr>
                <w:rFonts w:ascii="Times New Roman" w:hAnsi="Times New Roman"/>
                <w:sz w:val="24"/>
                <w:szCs w:val="24"/>
              </w:rPr>
              <w:t>Свод правил</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СНиП</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sidRPr="00C52792">
              <w:rPr>
                <w:rFonts w:ascii="Times New Roman" w:hAnsi="Times New Roman"/>
                <w:sz w:val="24"/>
                <w:szCs w:val="24"/>
              </w:rPr>
              <w:t>Строительные нормы и правила</w:t>
            </w:r>
          </w:p>
        </w:tc>
      </w:tr>
      <w:tr w:rsidR="0050080C" w:rsidRPr="00C52792" w:rsidTr="005278D2">
        <w:trPr>
          <w:trHeight w:val="99"/>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Pr>
                <w:rFonts w:ascii="Times New Roman" w:hAnsi="Times New Roman"/>
                <w:sz w:val="24"/>
                <w:szCs w:val="24"/>
              </w:rPr>
              <w:t>Стороны</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Pr>
                <w:rFonts w:ascii="Times New Roman" w:hAnsi="Times New Roman"/>
                <w:sz w:val="24"/>
                <w:szCs w:val="24"/>
              </w:rPr>
              <w:t>Заказчик и Исполнитель</w:t>
            </w:r>
          </w:p>
        </w:tc>
      </w:tr>
    </w:tbl>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D3499B">
        <w:rPr>
          <w:rFonts w:ascii="Times New Roman" w:hAnsi="Times New Roman" w:cs="Times New Roman"/>
          <w:b/>
          <w:sz w:val="24"/>
          <w:szCs w:val="24"/>
        </w:rPr>
        <w:t>НАИМЕНОВАНИЕ ОКАЗЫВАЕМЫХ УСЛУГ</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 xml:space="preserve">Оказание услуг по промывке и гидравлическим испытаниям трубопроводов систем отопления ОПС Брасовского почтамта </w:t>
      </w:r>
      <w:r w:rsidRPr="00C52792">
        <w:rPr>
          <w:rFonts w:ascii="Times New Roman" w:hAnsi="Times New Roman" w:cs="Times New Roman"/>
          <w:color w:val="000000"/>
          <w:sz w:val="24"/>
          <w:szCs w:val="24"/>
        </w:rPr>
        <w:t>для нужд УФПС Брянской области</w:t>
      </w:r>
      <w:r w:rsidRPr="00C52792">
        <w:rPr>
          <w:rFonts w:ascii="Times New Roman" w:hAnsi="Times New Roman" w:cs="Times New Roman"/>
          <w:sz w:val="24"/>
          <w:szCs w:val="24"/>
        </w:rPr>
        <w:t>.</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ОПИСАНИЕ УСЛУГИ, ЦЕЛЬ И ЗАДАЧИ</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F90B6D"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Промывка систем отопления в зданиях объектов почтовой связи. После проведения промывки, системы отопления зданий подвергаются гидравлическому испытанию повышенным давлением для определения герметичности системы отопления в целом и отсутствия утечек теплоносителя.</w:t>
      </w:r>
    </w:p>
    <w:p w:rsidR="0050080C" w:rsidRPr="00F90B6D" w:rsidRDefault="0050080C" w:rsidP="0050080C">
      <w:pPr>
        <w:widowControl w:val="0"/>
        <w:autoSpaceDE w:val="0"/>
        <w:autoSpaceDN w:val="0"/>
        <w:adjustRightInd w:val="0"/>
        <w:spacing w:after="0" w:line="240" w:lineRule="auto"/>
        <w:ind w:firstLine="709"/>
        <w:jc w:val="both"/>
        <w:rPr>
          <w:rFonts w:ascii="Times New Roman" w:hAnsi="Times New Roman"/>
          <w:sz w:val="24"/>
          <w:szCs w:val="24"/>
        </w:rPr>
      </w:pPr>
      <w:r w:rsidRPr="00F90B6D">
        <w:rPr>
          <w:rFonts w:ascii="Times New Roman" w:hAnsi="Times New Roman"/>
          <w:sz w:val="24"/>
          <w:szCs w:val="24"/>
        </w:rPr>
        <w:t>В ходе услуг оказываются:</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4C04EB">
        <w:rPr>
          <w:rFonts w:ascii="Times New Roman" w:hAnsi="Times New Roman"/>
          <w:sz w:val="24"/>
          <w:szCs w:val="24"/>
        </w:rPr>
        <w:t xml:space="preserve">- </w:t>
      </w:r>
      <w:r w:rsidRPr="004C04EB">
        <w:rPr>
          <w:rFonts w:ascii="Times New Roman" w:eastAsia="Times New Roman" w:hAnsi="Times New Roman"/>
          <w:sz w:val="24"/>
          <w:szCs w:val="24"/>
        </w:rPr>
        <w:t>Гидропневматическая промывка и</w:t>
      </w:r>
      <w:r w:rsidRPr="00257E43">
        <w:rPr>
          <w:rFonts w:ascii="Times New Roman" w:eastAsia="Times New Roman" w:hAnsi="Times New Roman"/>
          <w:sz w:val="24"/>
          <w:szCs w:val="24"/>
        </w:rPr>
        <w:t xml:space="preserve"> гидравлические испытания систем отопления</w:t>
      </w:r>
      <w:r w:rsidRPr="00257E43">
        <w:rPr>
          <w:rFonts w:ascii="Times New Roman" w:hAnsi="Times New Roman"/>
          <w:sz w:val="24"/>
          <w:szCs w:val="24"/>
        </w:rPr>
        <w:t>, тепловых узлов и тепловых сетей</w:t>
      </w:r>
      <w:r w:rsidRPr="00257E43">
        <w:rPr>
          <w:rFonts w:ascii="Times New Roman" w:eastAsia="Times New Roman" w:hAnsi="Times New Roman"/>
          <w:sz w:val="24"/>
          <w:szCs w:val="24"/>
        </w:rPr>
        <w:t xml:space="preserve"> с оформлением акта</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Прочистка грязевиков</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Прочистка водоподогревателей</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Ремонт и замена пришедш</w:t>
      </w:r>
      <w:r w:rsidRPr="00257E43">
        <w:rPr>
          <w:rFonts w:ascii="Times New Roman" w:hAnsi="Times New Roman"/>
          <w:sz w:val="24"/>
          <w:szCs w:val="24"/>
        </w:rPr>
        <w:t>ей</w:t>
      </w:r>
      <w:r w:rsidRPr="00257E43">
        <w:rPr>
          <w:rFonts w:ascii="Times New Roman" w:eastAsia="Times New Roman" w:hAnsi="Times New Roman"/>
          <w:sz w:val="24"/>
          <w:szCs w:val="24"/>
        </w:rPr>
        <w:t xml:space="preserve"> в негодность запорной арматуры</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Ревизия</w:t>
      </w:r>
      <w:r w:rsidRPr="00257E43">
        <w:rPr>
          <w:rFonts w:ascii="Times New Roman" w:eastAsia="Times New Roman" w:hAnsi="Times New Roman"/>
          <w:sz w:val="24"/>
          <w:szCs w:val="24"/>
        </w:rPr>
        <w:t xml:space="preserve"> расчетных сужающих устройств</w:t>
      </w:r>
      <w:r w:rsidRPr="00257E43">
        <w:rPr>
          <w:rFonts w:ascii="Times New Roman" w:hAnsi="Times New Roman"/>
          <w:sz w:val="24"/>
          <w:szCs w:val="24"/>
        </w:rPr>
        <w:t>.</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Цель – подготовка систем отопления на объектах почтовой связи к отопительному сезону 202</w:t>
      </w:r>
      <w:r w:rsidR="005250F9">
        <w:rPr>
          <w:rFonts w:ascii="Times New Roman" w:hAnsi="Times New Roman" w:cs="Times New Roman"/>
          <w:sz w:val="24"/>
          <w:szCs w:val="24"/>
        </w:rPr>
        <w:t>6</w:t>
      </w:r>
      <w:r w:rsidRPr="00257E43">
        <w:rPr>
          <w:rFonts w:ascii="Times New Roman" w:hAnsi="Times New Roman" w:cs="Times New Roman"/>
          <w:sz w:val="24"/>
          <w:szCs w:val="24"/>
        </w:rPr>
        <w:t>-202</w:t>
      </w:r>
      <w:r w:rsidR="005250F9">
        <w:rPr>
          <w:rFonts w:ascii="Times New Roman" w:hAnsi="Times New Roman" w:cs="Times New Roman"/>
          <w:sz w:val="24"/>
          <w:szCs w:val="24"/>
        </w:rPr>
        <w:t>7</w:t>
      </w:r>
      <w:r w:rsidRPr="00257E43">
        <w:rPr>
          <w:rFonts w:ascii="Times New Roman" w:hAnsi="Times New Roman" w:cs="Times New Roman"/>
          <w:sz w:val="24"/>
          <w:szCs w:val="24"/>
        </w:rPr>
        <w:t xml:space="preserve"> гг.</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Задача – поддержание в технически исправном состоянии систем отопления зданий, обеспечение бесперебойной и надежной работы систем отопления в период пониженных температур наружного воздуха.</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0080C" w:rsidRPr="00257E43" w:rsidRDefault="0050080C" w:rsidP="0050080C">
      <w:pPr>
        <w:pStyle w:val="ConsPlusNormal"/>
        <w:numPr>
          <w:ilvl w:val="0"/>
          <w:numId w:val="15"/>
        </w:numPr>
        <w:ind w:left="0" w:firstLine="0"/>
        <w:jc w:val="center"/>
        <w:rPr>
          <w:rFonts w:ascii="Times New Roman" w:hAnsi="Times New Roman" w:cs="Times New Roman"/>
          <w:b/>
          <w:sz w:val="24"/>
          <w:szCs w:val="24"/>
        </w:rPr>
      </w:pPr>
      <w:r w:rsidRPr="00257E43">
        <w:rPr>
          <w:rFonts w:ascii="Times New Roman" w:hAnsi="Times New Roman" w:cs="Times New Roman"/>
          <w:b/>
          <w:sz w:val="24"/>
          <w:szCs w:val="24"/>
        </w:rPr>
        <w:t>ТРЕБОВАНИЯ К СРОКУ И МЕСТУ ОКАЗАНИЯ УСЛУГ</w:t>
      </w:r>
    </w:p>
    <w:p w:rsidR="0050080C" w:rsidRPr="00257E43" w:rsidRDefault="0050080C" w:rsidP="0050080C">
      <w:pPr>
        <w:pStyle w:val="ConsPlusNormal"/>
        <w:ind w:firstLine="0"/>
        <w:jc w:val="center"/>
        <w:rPr>
          <w:rFonts w:ascii="Times New Roman" w:hAnsi="Times New Roman" w:cs="Times New Roman"/>
          <w:sz w:val="24"/>
          <w:szCs w:val="24"/>
        </w:rPr>
      </w:pPr>
    </w:p>
    <w:p w:rsidR="0050080C" w:rsidRPr="00257E43" w:rsidRDefault="0050080C" w:rsidP="0050080C">
      <w:pPr>
        <w:autoSpaceDE w:val="0"/>
        <w:autoSpaceDN w:val="0"/>
        <w:adjustRightInd w:val="0"/>
        <w:spacing w:after="0" w:line="240" w:lineRule="auto"/>
        <w:ind w:firstLine="709"/>
        <w:jc w:val="both"/>
        <w:rPr>
          <w:rFonts w:ascii="Times New Roman" w:hAnsi="Times New Roman"/>
          <w:bCs/>
          <w:sz w:val="24"/>
          <w:szCs w:val="24"/>
        </w:rPr>
      </w:pPr>
      <w:r w:rsidRPr="00257E43">
        <w:rPr>
          <w:rFonts w:ascii="Times New Roman" w:hAnsi="Times New Roman"/>
          <w:bCs/>
          <w:sz w:val="24"/>
          <w:szCs w:val="24"/>
        </w:rPr>
        <w:t xml:space="preserve">4.1. </w:t>
      </w:r>
      <w:r w:rsidRPr="00257E43">
        <w:rPr>
          <w:rFonts w:ascii="Times New Roman" w:hAnsi="Times New Roman"/>
          <w:sz w:val="24"/>
          <w:szCs w:val="24"/>
        </w:rPr>
        <w:t>Срок оказания услуг: в течение 3 (Трех) рабочих дней с даты получения заявки Заказчика по электронной почте, указанной в договоре. Заказчик направляет заявку в адрес Исполнителя в течени</w:t>
      </w:r>
      <w:r>
        <w:rPr>
          <w:rFonts w:ascii="Times New Roman" w:hAnsi="Times New Roman"/>
          <w:sz w:val="24"/>
          <w:szCs w:val="24"/>
        </w:rPr>
        <w:t>е</w:t>
      </w:r>
      <w:r w:rsidRPr="00257E43">
        <w:rPr>
          <w:rFonts w:ascii="Times New Roman" w:hAnsi="Times New Roman"/>
          <w:sz w:val="24"/>
          <w:szCs w:val="24"/>
        </w:rPr>
        <w:t xml:space="preserve"> </w:t>
      </w:r>
      <w:r w:rsidRPr="00257E43">
        <w:rPr>
          <w:rFonts w:ascii="Times New Roman" w:hAnsi="Times New Roman"/>
          <w:sz w:val="24"/>
          <w:szCs w:val="24"/>
          <w:lang w:eastAsia="ru-RU"/>
        </w:rPr>
        <w:t xml:space="preserve">1 (Одного) рабочего дня с даты </w:t>
      </w:r>
      <w:r>
        <w:rPr>
          <w:rFonts w:ascii="Times New Roman" w:hAnsi="Times New Roman"/>
          <w:sz w:val="24"/>
          <w:szCs w:val="24"/>
          <w:lang w:eastAsia="ru-RU"/>
        </w:rPr>
        <w:t>заключения</w:t>
      </w:r>
      <w:r w:rsidRPr="00257E43">
        <w:rPr>
          <w:rFonts w:ascii="Times New Roman" w:hAnsi="Times New Roman"/>
          <w:sz w:val="24"/>
          <w:szCs w:val="24"/>
          <w:lang w:eastAsia="ru-RU"/>
        </w:rPr>
        <w:t xml:space="preserve"> договора.</w:t>
      </w:r>
    </w:p>
    <w:p w:rsidR="0050080C" w:rsidRPr="00257E43" w:rsidRDefault="0050080C" w:rsidP="0050080C">
      <w:pPr>
        <w:pStyle w:val="ConsPlusNormal"/>
        <w:ind w:firstLine="709"/>
        <w:jc w:val="both"/>
        <w:rPr>
          <w:rFonts w:ascii="Times New Roman" w:hAnsi="Times New Roman" w:cs="Times New Roman"/>
          <w:color w:val="000000"/>
          <w:sz w:val="24"/>
          <w:szCs w:val="24"/>
        </w:rPr>
      </w:pPr>
      <w:r w:rsidRPr="00257E43">
        <w:rPr>
          <w:rFonts w:ascii="Times New Roman" w:hAnsi="Times New Roman" w:cs="Times New Roman"/>
          <w:color w:val="000000"/>
          <w:sz w:val="24"/>
          <w:szCs w:val="24"/>
        </w:rPr>
        <w:t>4.2. Места оказания Услуг:</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 xml:space="preserve">- </w:t>
      </w:r>
      <w:r w:rsidRPr="00257E43">
        <w:rPr>
          <w:rFonts w:ascii="Times New Roman" w:hAnsi="Times New Roman" w:cs="Times New Roman"/>
          <w:iCs/>
          <w:sz w:val="24"/>
          <w:szCs w:val="24"/>
        </w:rPr>
        <w:t>242300, Брянская область, Брасовский район, п. Локоть, пр. Ленина, д. 7</w:t>
      </w:r>
      <w:r w:rsidRPr="00257E43">
        <w:rPr>
          <w:rFonts w:ascii="Times New Roman" w:hAnsi="Times New Roman" w:cs="Times New Roman"/>
          <w:sz w:val="24"/>
          <w:szCs w:val="24"/>
        </w:rPr>
        <w:t>;</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- 242130, Брянская область, п. Навля, ул. Красный партизан, д. 32;</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- 242400, Брянская область, п. Комаричи, ул. Советская, д. 23;</w:t>
      </w:r>
    </w:p>
    <w:p w:rsidR="0050080C" w:rsidRPr="00A54621" w:rsidRDefault="0050080C" w:rsidP="0050080C">
      <w:pPr>
        <w:pStyle w:val="ConsPlusNormal"/>
        <w:ind w:firstLine="0"/>
        <w:jc w:val="center"/>
        <w:rPr>
          <w:rFonts w:ascii="Times New Roman" w:hAnsi="Times New Roman" w:cs="Times New Roman"/>
          <w:sz w:val="24"/>
          <w:szCs w:val="24"/>
        </w:rPr>
      </w:pPr>
    </w:p>
    <w:p w:rsidR="0050080C" w:rsidRPr="00257E43" w:rsidRDefault="0050080C" w:rsidP="0050080C">
      <w:pPr>
        <w:pStyle w:val="ConsPlusNormal"/>
        <w:numPr>
          <w:ilvl w:val="0"/>
          <w:numId w:val="15"/>
        </w:numPr>
        <w:ind w:left="0" w:firstLine="0"/>
        <w:jc w:val="center"/>
        <w:rPr>
          <w:rFonts w:ascii="Times New Roman" w:hAnsi="Times New Roman" w:cs="Times New Roman"/>
          <w:b/>
          <w:sz w:val="24"/>
          <w:szCs w:val="24"/>
        </w:rPr>
      </w:pPr>
      <w:r w:rsidRPr="00257E43">
        <w:rPr>
          <w:rFonts w:ascii="Times New Roman" w:hAnsi="Times New Roman" w:cs="Times New Roman"/>
          <w:b/>
          <w:sz w:val="24"/>
          <w:szCs w:val="24"/>
        </w:rPr>
        <w:t>ХАРАКТЕРИСТИКИ ОКАЗЫВАЕМЫХ УСЛУГ</w:t>
      </w:r>
    </w:p>
    <w:p w:rsidR="0050080C" w:rsidRPr="00257E43" w:rsidRDefault="0050080C" w:rsidP="0050080C">
      <w:pPr>
        <w:pStyle w:val="ConsPlusNormal"/>
        <w:ind w:firstLine="0"/>
        <w:jc w:val="center"/>
        <w:rPr>
          <w:rFonts w:ascii="Times New Roman" w:hAnsi="Times New Roman" w:cs="Times New Roman"/>
          <w:sz w:val="24"/>
          <w:szCs w:val="24"/>
        </w:rPr>
      </w:pPr>
    </w:p>
    <w:tbl>
      <w:tblPr>
        <w:tblStyle w:val="af7"/>
        <w:tblW w:w="0" w:type="auto"/>
        <w:tblLook w:val="04A0" w:firstRow="1" w:lastRow="0" w:firstColumn="1" w:lastColumn="0" w:noHBand="0" w:noVBand="1"/>
      </w:tblPr>
      <w:tblGrid>
        <w:gridCol w:w="797"/>
        <w:gridCol w:w="3309"/>
        <w:gridCol w:w="3277"/>
        <w:gridCol w:w="2812"/>
      </w:tblGrid>
      <w:tr w:rsidR="0050080C" w:rsidRPr="00C52792" w:rsidTr="005278D2">
        <w:tc>
          <w:tcPr>
            <w:tcW w:w="797" w:type="dxa"/>
          </w:tcPr>
          <w:p w:rsidR="0050080C" w:rsidRPr="00257E43" w:rsidRDefault="0050080C" w:rsidP="005278D2">
            <w:pPr>
              <w:widowControl w:val="0"/>
              <w:autoSpaceDE w:val="0"/>
              <w:autoSpaceDN w:val="0"/>
              <w:adjustRightInd w:val="0"/>
              <w:jc w:val="center"/>
              <w:rPr>
                <w:rFonts w:ascii="Times New Roman" w:hAnsi="Times New Roman"/>
                <w:color w:val="000000"/>
                <w:sz w:val="24"/>
                <w:szCs w:val="24"/>
              </w:rPr>
            </w:pPr>
            <w:r w:rsidRPr="00257E43">
              <w:rPr>
                <w:rFonts w:ascii="Times New Roman" w:hAnsi="Times New Roman"/>
                <w:color w:val="000000"/>
                <w:sz w:val="24"/>
                <w:szCs w:val="24"/>
              </w:rPr>
              <w:t>№ п/п</w:t>
            </w:r>
          </w:p>
        </w:tc>
        <w:tc>
          <w:tcPr>
            <w:tcW w:w="3309" w:type="dxa"/>
          </w:tcPr>
          <w:p w:rsidR="0050080C" w:rsidRPr="00257E43" w:rsidRDefault="0050080C" w:rsidP="005278D2">
            <w:pPr>
              <w:widowControl w:val="0"/>
              <w:autoSpaceDE w:val="0"/>
              <w:autoSpaceDN w:val="0"/>
              <w:adjustRightInd w:val="0"/>
              <w:jc w:val="center"/>
              <w:rPr>
                <w:rFonts w:ascii="Times New Roman" w:hAnsi="Times New Roman"/>
                <w:color w:val="000000"/>
                <w:sz w:val="24"/>
                <w:szCs w:val="24"/>
              </w:rPr>
            </w:pPr>
            <w:r w:rsidRPr="00257E43">
              <w:rPr>
                <w:rFonts w:ascii="Times New Roman" w:hAnsi="Times New Roman"/>
                <w:color w:val="000000"/>
                <w:sz w:val="24"/>
                <w:szCs w:val="24"/>
              </w:rPr>
              <w:t>Наименование объекта</w:t>
            </w:r>
          </w:p>
        </w:tc>
        <w:tc>
          <w:tcPr>
            <w:tcW w:w="3277" w:type="dxa"/>
          </w:tcPr>
          <w:p w:rsidR="0050080C" w:rsidRPr="00EA090F" w:rsidRDefault="0050080C" w:rsidP="005278D2">
            <w:pPr>
              <w:jc w:val="center"/>
              <w:rPr>
                <w:rFonts w:ascii="Times New Roman" w:hAnsi="Times New Roman"/>
                <w:sz w:val="24"/>
                <w:szCs w:val="24"/>
              </w:rPr>
            </w:pPr>
            <w:r w:rsidRPr="00F90B6D">
              <w:rPr>
                <w:rFonts w:ascii="Times New Roman" w:hAnsi="Times New Roman"/>
                <w:sz w:val="24"/>
                <w:szCs w:val="24"/>
              </w:rPr>
              <w:t>Наименование услуг</w:t>
            </w:r>
          </w:p>
        </w:tc>
        <w:tc>
          <w:tcPr>
            <w:tcW w:w="2812" w:type="dxa"/>
          </w:tcPr>
          <w:p w:rsidR="0050080C" w:rsidRPr="00C52792" w:rsidRDefault="0050080C" w:rsidP="005278D2">
            <w:pPr>
              <w:jc w:val="center"/>
              <w:rPr>
                <w:rFonts w:ascii="Times New Roman" w:hAnsi="Times New Roman"/>
                <w:color w:val="000000"/>
                <w:sz w:val="24"/>
                <w:szCs w:val="24"/>
              </w:rPr>
            </w:pPr>
            <w:r w:rsidRPr="00EF4361">
              <w:rPr>
                <w:rFonts w:ascii="Times New Roman" w:hAnsi="Times New Roman"/>
                <w:sz w:val="24"/>
                <w:szCs w:val="24"/>
              </w:rPr>
              <w:t xml:space="preserve">Количество (длина трубопроводов диаметром до </w:t>
            </w:r>
            <w:r w:rsidRPr="00C52792">
              <w:rPr>
                <w:rFonts w:ascii="Times New Roman" w:hAnsi="Times New Roman"/>
                <w:sz w:val="24"/>
                <w:szCs w:val="24"/>
              </w:rPr>
              <w:t>50-65 мм</w:t>
            </w:r>
            <w:r w:rsidRPr="00EF4361">
              <w:rPr>
                <w:rFonts w:ascii="Times New Roman" w:hAnsi="Times New Roman"/>
                <w:sz w:val="24"/>
                <w:szCs w:val="24"/>
              </w:rPr>
              <w:t>, до 100 мм), в пог. м.</w:t>
            </w:r>
          </w:p>
        </w:tc>
      </w:tr>
      <w:tr w:rsidR="0050080C" w:rsidRPr="00C52792" w:rsidTr="005278D2">
        <w:trPr>
          <w:trHeight w:val="278"/>
        </w:trPr>
        <w:tc>
          <w:tcPr>
            <w:tcW w:w="797" w:type="dxa"/>
            <w:vMerge w:val="restart"/>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color w:val="000000"/>
                <w:sz w:val="24"/>
                <w:szCs w:val="24"/>
              </w:rPr>
              <w:t>1</w:t>
            </w:r>
          </w:p>
        </w:tc>
        <w:tc>
          <w:tcPr>
            <w:tcW w:w="3309" w:type="dxa"/>
            <w:vMerge w:val="restart"/>
          </w:tcPr>
          <w:p w:rsidR="0050080C" w:rsidRPr="00F90B6D" w:rsidRDefault="0050080C" w:rsidP="005278D2">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sz w:val="24"/>
                <w:szCs w:val="24"/>
              </w:rPr>
              <w:t>Брасовский почтамт (</w:t>
            </w:r>
            <w:r w:rsidRPr="00C52792">
              <w:rPr>
                <w:rFonts w:ascii="Times New Roman" w:hAnsi="Times New Roman"/>
                <w:iCs/>
                <w:sz w:val="24"/>
                <w:szCs w:val="24"/>
              </w:rPr>
              <w:t>242300</w:t>
            </w:r>
            <w:r w:rsidRPr="00F90B6D">
              <w:rPr>
                <w:rFonts w:ascii="Times New Roman" w:hAnsi="Times New Roman"/>
                <w:sz w:val="24"/>
                <w:szCs w:val="24"/>
              </w:rPr>
              <w:t>)</w:t>
            </w:r>
          </w:p>
        </w:tc>
        <w:tc>
          <w:tcPr>
            <w:tcW w:w="3277" w:type="dxa"/>
          </w:tcPr>
          <w:p w:rsidR="0050080C" w:rsidRPr="00EF4361"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50080C" w:rsidRPr="00257E43" w:rsidRDefault="0050080C" w:rsidP="005278D2">
            <w:pPr>
              <w:widowControl w:val="0"/>
              <w:autoSpaceDE w:val="0"/>
              <w:autoSpaceDN w:val="0"/>
              <w:adjustRightInd w:val="0"/>
              <w:jc w:val="center"/>
              <w:rPr>
                <w:rFonts w:ascii="Times New Roman" w:hAnsi="Times New Roman"/>
                <w:color w:val="000000"/>
                <w:sz w:val="24"/>
                <w:szCs w:val="24"/>
              </w:rPr>
            </w:pPr>
            <w:r w:rsidRPr="00F90B6D">
              <w:rPr>
                <w:rFonts w:ascii="Times New Roman" w:hAnsi="Times New Roman"/>
                <w:sz w:val="24"/>
                <w:szCs w:val="24"/>
              </w:rPr>
              <w:t>959</w:t>
            </w:r>
          </w:p>
        </w:tc>
      </w:tr>
      <w:tr w:rsidR="0050080C" w:rsidRPr="00C52792" w:rsidTr="005278D2">
        <w:trPr>
          <w:trHeight w:val="277"/>
        </w:trPr>
        <w:tc>
          <w:tcPr>
            <w:tcW w:w="797" w:type="dxa"/>
            <w:vMerge/>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p>
        </w:tc>
        <w:tc>
          <w:tcPr>
            <w:tcW w:w="3309" w:type="dxa"/>
            <w:vMerge/>
          </w:tcPr>
          <w:p w:rsidR="0050080C" w:rsidRPr="00C52792" w:rsidRDefault="0050080C" w:rsidP="005278D2">
            <w:pPr>
              <w:widowControl w:val="0"/>
              <w:autoSpaceDE w:val="0"/>
              <w:autoSpaceDN w:val="0"/>
              <w:adjustRightInd w:val="0"/>
              <w:jc w:val="center"/>
              <w:rPr>
                <w:rFonts w:ascii="Times New Roman" w:hAnsi="Times New Roman"/>
                <w:sz w:val="24"/>
                <w:szCs w:val="24"/>
              </w:rPr>
            </w:pPr>
          </w:p>
        </w:tc>
        <w:tc>
          <w:tcPr>
            <w:tcW w:w="3277" w:type="dxa"/>
          </w:tcPr>
          <w:p w:rsidR="0050080C" w:rsidRPr="00EF4361"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50080C" w:rsidRPr="00F90B6D" w:rsidRDefault="0050080C" w:rsidP="005278D2">
            <w:pPr>
              <w:widowControl w:val="0"/>
              <w:autoSpaceDE w:val="0"/>
              <w:autoSpaceDN w:val="0"/>
              <w:adjustRightInd w:val="0"/>
              <w:jc w:val="center"/>
              <w:rPr>
                <w:rFonts w:ascii="Times New Roman" w:hAnsi="Times New Roman"/>
                <w:color w:val="000000"/>
                <w:sz w:val="24"/>
                <w:szCs w:val="24"/>
              </w:rPr>
            </w:pPr>
            <w:r w:rsidRPr="00F90B6D">
              <w:rPr>
                <w:rFonts w:ascii="Times New Roman" w:hAnsi="Times New Roman"/>
                <w:sz w:val="24"/>
                <w:szCs w:val="24"/>
              </w:rPr>
              <w:t>959</w:t>
            </w:r>
          </w:p>
        </w:tc>
      </w:tr>
      <w:tr w:rsidR="0050080C" w:rsidRPr="00C52792" w:rsidTr="005278D2">
        <w:trPr>
          <w:trHeight w:val="278"/>
        </w:trPr>
        <w:tc>
          <w:tcPr>
            <w:tcW w:w="797" w:type="dxa"/>
            <w:vMerge w:val="restart"/>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color w:val="000000"/>
                <w:sz w:val="24"/>
                <w:szCs w:val="24"/>
              </w:rPr>
              <w:t>2</w:t>
            </w:r>
          </w:p>
        </w:tc>
        <w:tc>
          <w:tcPr>
            <w:tcW w:w="3309" w:type="dxa"/>
            <w:vMerge w:val="restart"/>
          </w:tcPr>
          <w:p w:rsidR="0050080C" w:rsidRPr="00F90B6D" w:rsidRDefault="0050080C" w:rsidP="005278D2">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sz w:val="24"/>
                <w:szCs w:val="24"/>
              </w:rPr>
              <w:t>ОПС Навля (242130</w:t>
            </w:r>
            <w:r w:rsidRPr="00F90B6D">
              <w:rPr>
                <w:rFonts w:ascii="Times New Roman" w:hAnsi="Times New Roman"/>
                <w:sz w:val="24"/>
                <w:szCs w:val="24"/>
              </w:rPr>
              <w:t>)</w:t>
            </w:r>
          </w:p>
        </w:tc>
        <w:tc>
          <w:tcPr>
            <w:tcW w:w="3277" w:type="dxa"/>
          </w:tcPr>
          <w:p w:rsidR="0050080C" w:rsidRPr="00F90B6D"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50080C" w:rsidRPr="00257E43" w:rsidRDefault="0050080C" w:rsidP="005278D2">
            <w:pPr>
              <w:widowControl w:val="0"/>
              <w:autoSpaceDE w:val="0"/>
              <w:autoSpaceDN w:val="0"/>
              <w:adjustRightInd w:val="0"/>
              <w:jc w:val="center"/>
              <w:rPr>
                <w:rFonts w:ascii="Times New Roman" w:hAnsi="Times New Roman"/>
                <w:color w:val="000000"/>
                <w:sz w:val="24"/>
                <w:szCs w:val="24"/>
              </w:rPr>
            </w:pPr>
            <w:r w:rsidRPr="00F90B6D">
              <w:rPr>
                <w:rFonts w:ascii="Times New Roman" w:hAnsi="Times New Roman"/>
                <w:sz w:val="24"/>
                <w:szCs w:val="24"/>
              </w:rPr>
              <w:t>964</w:t>
            </w:r>
          </w:p>
        </w:tc>
      </w:tr>
      <w:tr w:rsidR="0050080C" w:rsidRPr="00C52792" w:rsidTr="005278D2">
        <w:trPr>
          <w:trHeight w:val="277"/>
        </w:trPr>
        <w:tc>
          <w:tcPr>
            <w:tcW w:w="797" w:type="dxa"/>
            <w:vMerge/>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p>
        </w:tc>
        <w:tc>
          <w:tcPr>
            <w:tcW w:w="3309" w:type="dxa"/>
            <w:vMerge/>
          </w:tcPr>
          <w:p w:rsidR="0050080C" w:rsidRPr="00C52792" w:rsidRDefault="0050080C" w:rsidP="005278D2">
            <w:pPr>
              <w:widowControl w:val="0"/>
              <w:autoSpaceDE w:val="0"/>
              <w:autoSpaceDN w:val="0"/>
              <w:adjustRightInd w:val="0"/>
              <w:jc w:val="center"/>
              <w:rPr>
                <w:rFonts w:ascii="Times New Roman" w:hAnsi="Times New Roman"/>
                <w:sz w:val="24"/>
                <w:szCs w:val="24"/>
              </w:rPr>
            </w:pPr>
          </w:p>
        </w:tc>
        <w:tc>
          <w:tcPr>
            <w:tcW w:w="3277" w:type="dxa"/>
          </w:tcPr>
          <w:p w:rsidR="0050080C" w:rsidRPr="00F90B6D"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50080C" w:rsidRPr="00F90B6D" w:rsidRDefault="0050080C" w:rsidP="005278D2">
            <w:pPr>
              <w:widowControl w:val="0"/>
              <w:autoSpaceDE w:val="0"/>
              <w:autoSpaceDN w:val="0"/>
              <w:adjustRightInd w:val="0"/>
              <w:jc w:val="center"/>
              <w:rPr>
                <w:rFonts w:ascii="Times New Roman" w:hAnsi="Times New Roman"/>
                <w:color w:val="000000"/>
                <w:sz w:val="24"/>
                <w:szCs w:val="24"/>
              </w:rPr>
            </w:pPr>
            <w:r w:rsidRPr="00F90B6D">
              <w:rPr>
                <w:rFonts w:ascii="Times New Roman" w:hAnsi="Times New Roman"/>
                <w:sz w:val="24"/>
                <w:szCs w:val="24"/>
              </w:rPr>
              <w:t>964</w:t>
            </w:r>
          </w:p>
        </w:tc>
      </w:tr>
      <w:tr w:rsidR="0050080C" w:rsidRPr="00C52792" w:rsidTr="005278D2">
        <w:trPr>
          <w:trHeight w:val="278"/>
        </w:trPr>
        <w:tc>
          <w:tcPr>
            <w:tcW w:w="797" w:type="dxa"/>
            <w:vMerge w:val="restart"/>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color w:val="000000"/>
                <w:sz w:val="24"/>
                <w:szCs w:val="24"/>
              </w:rPr>
              <w:t>3</w:t>
            </w:r>
          </w:p>
        </w:tc>
        <w:tc>
          <w:tcPr>
            <w:tcW w:w="3309" w:type="dxa"/>
            <w:vMerge w:val="restart"/>
          </w:tcPr>
          <w:p w:rsidR="0050080C" w:rsidRPr="00EF4361" w:rsidRDefault="0050080C" w:rsidP="005278D2">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sz w:val="24"/>
                <w:szCs w:val="24"/>
              </w:rPr>
              <w:t>ОПС Комаричи (242400</w:t>
            </w:r>
            <w:r w:rsidRPr="00EF4361">
              <w:rPr>
                <w:rFonts w:ascii="Times New Roman" w:hAnsi="Times New Roman"/>
                <w:sz w:val="24"/>
                <w:szCs w:val="24"/>
              </w:rPr>
              <w:t>)</w:t>
            </w:r>
          </w:p>
        </w:tc>
        <w:tc>
          <w:tcPr>
            <w:tcW w:w="3277" w:type="dxa"/>
          </w:tcPr>
          <w:p w:rsidR="0050080C" w:rsidRPr="00C52792"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50080C" w:rsidRPr="00F90B6D" w:rsidRDefault="0050080C" w:rsidP="005278D2">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sz w:val="24"/>
                <w:szCs w:val="24"/>
              </w:rPr>
              <w:t>972</w:t>
            </w:r>
          </w:p>
        </w:tc>
      </w:tr>
      <w:tr w:rsidR="0050080C" w:rsidRPr="00C52792" w:rsidTr="005278D2">
        <w:trPr>
          <w:trHeight w:val="277"/>
        </w:trPr>
        <w:tc>
          <w:tcPr>
            <w:tcW w:w="797" w:type="dxa"/>
            <w:vMerge/>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p>
        </w:tc>
        <w:tc>
          <w:tcPr>
            <w:tcW w:w="3309" w:type="dxa"/>
            <w:vMerge/>
          </w:tcPr>
          <w:p w:rsidR="0050080C" w:rsidRPr="00C52792" w:rsidRDefault="0050080C" w:rsidP="005278D2">
            <w:pPr>
              <w:widowControl w:val="0"/>
              <w:autoSpaceDE w:val="0"/>
              <w:autoSpaceDN w:val="0"/>
              <w:adjustRightInd w:val="0"/>
              <w:jc w:val="center"/>
              <w:rPr>
                <w:rFonts w:ascii="Times New Roman" w:hAnsi="Times New Roman"/>
                <w:sz w:val="24"/>
                <w:szCs w:val="24"/>
              </w:rPr>
            </w:pPr>
          </w:p>
        </w:tc>
        <w:tc>
          <w:tcPr>
            <w:tcW w:w="3277" w:type="dxa"/>
          </w:tcPr>
          <w:p w:rsidR="0050080C" w:rsidRPr="00C52792"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sz w:val="24"/>
                <w:szCs w:val="24"/>
              </w:rPr>
              <w:t>972</w:t>
            </w:r>
          </w:p>
        </w:tc>
      </w:tr>
    </w:tbl>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Перечень оказываемых услуг:</w:t>
      </w:r>
    </w:p>
    <w:p w:rsidR="0050080C" w:rsidRPr="00C52792"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 визуальный осмотр всей системы отопления и отдельных ее частей;</w:t>
      </w:r>
    </w:p>
    <w:p w:rsidR="0050080C" w:rsidRPr="00F90B6D" w:rsidRDefault="0050080C" w:rsidP="0050080C">
      <w:pPr>
        <w:pStyle w:val="ConsPlusNormal"/>
        <w:ind w:firstLine="709"/>
        <w:jc w:val="both"/>
        <w:rPr>
          <w:rFonts w:ascii="Times New Roman" w:hAnsi="Times New Roman" w:cs="Times New Roman"/>
          <w:sz w:val="24"/>
          <w:szCs w:val="24"/>
          <w:bdr w:val="none" w:sz="0" w:space="0" w:color="auto" w:frame="1"/>
        </w:rPr>
      </w:pPr>
      <w:r w:rsidRPr="00F90B6D">
        <w:rPr>
          <w:rFonts w:ascii="Times New Roman" w:hAnsi="Times New Roman" w:cs="Times New Roman"/>
          <w:sz w:val="24"/>
          <w:szCs w:val="24"/>
        </w:rPr>
        <w:t>- у</w:t>
      </w:r>
      <w:r w:rsidRPr="00F90B6D">
        <w:rPr>
          <w:rFonts w:ascii="Times New Roman" w:hAnsi="Times New Roman" w:cs="Times New Roman"/>
          <w:sz w:val="24"/>
          <w:szCs w:val="24"/>
          <w:bdr w:val="none" w:sz="0" w:space="0" w:color="auto" w:frame="1"/>
        </w:rPr>
        <w:t>странение неисправностей, выявленных в ходе визуального осмотра;</w:t>
      </w:r>
    </w:p>
    <w:p w:rsidR="0050080C" w:rsidRPr="00257E43" w:rsidRDefault="0050080C" w:rsidP="0050080C">
      <w:pPr>
        <w:pStyle w:val="ConsPlusNormal"/>
        <w:ind w:firstLine="709"/>
        <w:jc w:val="both"/>
        <w:rPr>
          <w:rFonts w:ascii="Times New Roman" w:hAnsi="Times New Roman" w:cs="Times New Roman"/>
          <w:bCs/>
          <w:sz w:val="24"/>
          <w:szCs w:val="24"/>
          <w:shd w:val="clear" w:color="auto" w:fill="FFFFFF"/>
        </w:rPr>
      </w:pPr>
      <w:r w:rsidRPr="004C04EB">
        <w:rPr>
          <w:rFonts w:ascii="Times New Roman" w:hAnsi="Times New Roman" w:cs="Times New Roman"/>
          <w:sz w:val="24"/>
          <w:szCs w:val="24"/>
          <w:bdr w:val="none" w:sz="0" w:space="0" w:color="auto" w:frame="1"/>
        </w:rPr>
        <w:t>- г</w:t>
      </w:r>
      <w:r w:rsidRPr="004C04EB">
        <w:rPr>
          <w:rFonts w:ascii="Times New Roman" w:hAnsi="Times New Roman" w:cs="Times New Roman"/>
          <w:sz w:val="24"/>
          <w:szCs w:val="24"/>
        </w:rPr>
        <w:t>идропневматическая промывка систем отопления (о</w:t>
      </w:r>
      <w:r w:rsidRPr="004C04EB">
        <w:rPr>
          <w:rFonts w:ascii="Times New Roman" w:hAnsi="Times New Roman" w:cs="Times New Roman"/>
          <w:bCs/>
          <w:sz w:val="24"/>
          <w:szCs w:val="24"/>
          <w:shd w:val="clear" w:color="auto" w:fill="FFFFFF"/>
        </w:rPr>
        <w:t>чистка трубопроводов и приборов отопления от грязевых, иловых отложений, ржавчины и других загрязнений);</w:t>
      </w:r>
    </w:p>
    <w:p w:rsidR="0050080C" w:rsidRPr="00257E43" w:rsidRDefault="0050080C" w:rsidP="0050080C">
      <w:pPr>
        <w:pStyle w:val="ConsPlusNormal"/>
        <w:ind w:firstLine="709"/>
        <w:jc w:val="both"/>
        <w:rPr>
          <w:rFonts w:ascii="Times New Roman" w:hAnsi="Times New Roman" w:cs="Times New Roman"/>
          <w:bCs/>
          <w:sz w:val="24"/>
          <w:szCs w:val="24"/>
          <w:shd w:val="clear" w:color="auto" w:fill="FFFFFF"/>
        </w:rPr>
      </w:pPr>
      <w:r w:rsidRPr="00257E43">
        <w:rPr>
          <w:rFonts w:ascii="Times New Roman" w:hAnsi="Times New Roman" w:cs="Times New Roman"/>
          <w:bCs/>
          <w:sz w:val="24"/>
          <w:szCs w:val="24"/>
          <w:shd w:val="clear" w:color="auto" w:fill="FFFFFF"/>
        </w:rPr>
        <w:t>- контрольный осмотр систем отопления для определения возможных утечек перед гидравлическими испытаниями;</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 г</w:t>
      </w:r>
      <w:r w:rsidRPr="00257E43">
        <w:rPr>
          <w:rFonts w:ascii="Times New Roman" w:hAnsi="Times New Roman" w:cs="Times New Roman"/>
          <w:bCs/>
          <w:sz w:val="24"/>
          <w:szCs w:val="24"/>
          <w:shd w:val="clear" w:color="auto" w:fill="FFFFFF"/>
        </w:rPr>
        <w:t>идравлические испытания систем отопления, тепловых узлов и теплотрасс.</w:t>
      </w:r>
    </w:p>
    <w:p w:rsidR="0050080C" w:rsidRPr="000C4708" w:rsidRDefault="0050080C" w:rsidP="0050080C">
      <w:pPr>
        <w:widowControl w:val="0"/>
        <w:spacing w:after="0" w:line="240" w:lineRule="auto"/>
        <w:ind w:firstLine="709"/>
        <w:jc w:val="both"/>
        <w:rPr>
          <w:rFonts w:ascii="Times New Roman" w:hAnsi="Times New Roman"/>
          <w:sz w:val="24"/>
          <w:szCs w:val="24"/>
        </w:rPr>
      </w:pPr>
      <w:r w:rsidRPr="00257E43">
        <w:rPr>
          <w:rFonts w:ascii="Times New Roman" w:hAnsi="Times New Roman"/>
          <w:sz w:val="24"/>
          <w:szCs w:val="24"/>
        </w:rPr>
        <w:t xml:space="preserve">Системы отопления необходимо подвергнуть испытанию на герметичность гидравлическим методом в соответствии с инструкцией по эксплуатации, ГОСТ 25136-82. Соединения трубопроводов. Методы испытаний на герметичность., </w:t>
      </w:r>
      <w:r w:rsidRPr="00257E43">
        <w:rPr>
          <w:rFonts w:ascii="Times New Roman" w:eastAsia="Times New Roman" w:hAnsi="Times New Roman"/>
          <w:sz w:val="24"/>
          <w:szCs w:val="24"/>
          <w:lang w:eastAsia="ru-RU"/>
        </w:rPr>
        <w:t xml:space="preserve">ГОСТ 24054-80. Государственный стандарт Союза ССР. Изделия машиностроения и приборостроения. Методы испытаний на герметичность. Общие требования., </w:t>
      </w:r>
      <w:r w:rsidRPr="00257E43">
        <w:rPr>
          <w:rFonts w:ascii="Times New Roman" w:hAnsi="Times New Roman"/>
          <w:sz w:val="24"/>
          <w:szCs w:val="24"/>
        </w:rPr>
        <w:t xml:space="preserve">СП 73.13330.2016. «Свод правил. Внутренние </w:t>
      </w:r>
      <w:r w:rsidRPr="00257E43">
        <w:rPr>
          <w:rFonts w:ascii="Times New Roman" w:hAnsi="Times New Roman"/>
          <w:sz w:val="24"/>
          <w:szCs w:val="24"/>
        </w:rPr>
        <w:lastRenderedPageBreak/>
        <w:t>санитарно-технические системы зданий</w:t>
      </w:r>
      <w:r w:rsidRPr="00940EC8">
        <w:rPr>
          <w:rFonts w:ascii="Times New Roman" w:hAnsi="Times New Roman"/>
          <w:sz w:val="24"/>
          <w:szCs w:val="24"/>
        </w:rPr>
        <w:t>. СНиП 3.05.01-85»</w:t>
      </w:r>
      <w:r w:rsidRPr="00045DAE">
        <w:rPr>
          <w:rFonts w:ascii="Times New Roman" w:hAnsi="Times New Roman"/>
          <w:sz w:val="24"/>
          <w:szCs w:val="24"/>
        </w:rPr>
        <w:t xml:space="preserve">, </w:t>
      </w:r>
      <w:r w:rsidRPr="00643CB2">
        <w:rPr>
          <w:rFonts w:ascii="Times New Roman" w:hAnsi="Times New Roman"/>
          <w:sz w:val="24"/>
          <w:szCs w:val="24"/>
        </w:rPr>
        <w:t>СП 74.13330.2023. «</w:t>
      </w:r>
      <w:r w:rsidRPr="000C4708">
        <w:rPr>
          <w:rFonts w:ascii="Times New Roman" w:hAnsi="Times New Roman"/>
          <w:sz w:val="24"/>
          <w:szCs w:val="24"/>
        </w:rPr>
        <w:t>Свод правил. Тепловые сети. СНиП 3.05.03-85»</w:t>
      </w:r>
    </w:p>
    <w:p w:rsidR="0050080C" w:rsidRPr="007F1016" w:rsidRDefault="0050080C" w:rsidP="0050080C">
      <w:pPr>
        <w:widowControl w:val="0"/>
        <w:spacing w:after="0" w:line="240" w:lineRule="auto"/>
        <w:ind w:firstLine="709"/>
        <w:jc w:val="both"/>
        <w:rPr>
          <w:rFonts w:ascii="Times New Roman" w:hAnsi="Times New Roman"/>
          <w:sz w:val="24"/>
          <w:szCs w:val="24"/>
        </w:rPr>
      </w:pPr>
      <w:r w:rsidRPr="0095090E">
        <w:rPr>
          <w:rFonts w:ascii="Times New Roman" w:hAnsi="Times New Roman"/>
          <w:sz w:val="24"/>
          <w:szCs w:val="24"/>
        </w:rPr>
        <w:t>Промывка проводится до полного осветления промывочной воды на выходе из спутников системы отопления.</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После промывки система сразу должна быть заполнена теплоносителем или водой, прошедшей через водоподготовку. Держать систему отопления опорожненной не допускается.</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В процессе оказания услуг выполняются следующие операции:</w:t>
      </w:r>
    </w:p>
    <w:p w:rsidR="0050080C" w:rsidRPr="00C52792"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C52792">
        <w:rPr>
          <w:rFonts w:ascii="Times New Roman" w:hAnsi="Times New Roman"/>
          <w:sz w:val="24"/>
          <w:szCs w:val="24"/>
        </w:rPr>
        <w:t xml:space="preserve">1) Проводится визуальный осмотр всей системы и отдельных ее частей: </w:t>
      </w:r>
    </w:p>
    <w:p w:rsidR="0050080C" w:rsidRPr="00C52792"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C52792">
        <w:rPr>
          <w:rFonts w:ascii="Times New Roman" w:hAnsi="Times New Roman"/>
          <w:sz w:val="24"/>
          <w:szCs w:val="24"/>
        </w:rPr>
        <w:t>а) стыковые места соединения труб</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б) труб с радиаторами</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в) труб с бойлером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г) патрубков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д) контрольно-измерительных приборов и автоматики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е) проверяются стыки на предмет подтекания воды (если таковые обнаруживаются, то их обязательно ремонтируют или меняют на новые).</w:t>
      </w:r>
    </w:p>
    <w:p w:rsidR="0050080C" w:rsidRPr="00C52792" w:rsidRDefault="0050080C" w:rsidP="0050080C">
      <w:pPr>
        <w:widowControl w:val="0"/>
        <w:shd w:val="clear" w:color="auto" w:fill="FFFFFF"/>
        <w:spacing w:after="0" w:line="240" w:lineRule="auto"/>
        <w:ind w:firstLine="709"/>
        <w:textAlignment w:val="baseline"/>
        <w:rPr>
          <w:rFonts w:ascii="Times New Roman" w:hAnsi="Times New Roman"/>
          <w:sz w:val="24"/>
          <w:szCs w:val="24"/>
        </w:rPr>
      </w:pPr>
      <w:r w:rsidRPr="00C52792">
        <w:rPr>
          <w:rFonts w:ascii="Times New Roman" w:hAnsi="Times New Roman"/>
          <w:sz w:val="24"/>
          <w:szCs w:val="24"/>
        </w:rPr>
        <w:t>2) Заполнение системы водой.</w:t>
      </w:r>
    </w:p>
    <w:p w:rsidR="0050080C" w:rsidRPr="00C52792" w:rsidRDefault="0050080C" w:rsidP="0050080C">
      <w:pPr>
        <w:widowControl w:val="0"/>
        <w:shd w:val="clear" w:color="auto" w:fill="FFFFFF"/>
        <w:spacing w:after="0" w:line="240" w:lineRule="auto"/>
        <w:ind w:firstLine="709"/>
        <w:textAlignment w:val="baseline"/>
        <w:rPr>
          <w:rFonts w:ascii="Times New Roman" w:hAnsi="Times New Roman"/>
          <w:sz w:val="24"/>
          <w:szCs w:val="24"/>
        </w:rPr>
      </w:pPr>
      <w:r w:rsidRPr="00C52792">
        <w:rPr>
          <w:rFonts w:ascii="Times New Roman" w:hAnsi="Times New Roman"/>
          <w:sz w:val="24"/>
          <w:szCs w:val="24"/>
        </w:rPr>
        <w:t>3) Присоединение к отопительной системе через обратный клапан воздушного компрессора Р</w:t>
      </w:r>
      <w:r w:rsidRPr="00C52792">
        <w:rPr>
          <w:rFonts w:ascii="Times New Roman" w:hAnsi="Times New Roman"/>
          <w:sz w:val="24"/>
          <w:szCs w:val="24"/>
          <w:vertAlign w:val="subscript"/>
        </w:rPr>
        <w:t>раб.</w:t>
      </w:r>
      <w:r w:rsidRPr="00C52792">
        <w:rPr>
          <w:rFonts w:ascii="Times New Roman" w:hAnsi="Times New Roman"/>
          <w:sz w:val="24"/>
          <w:szCs w:val="24"/>
        </w:rPr>
        <w:t xml:space="preserve"> = 0,6 Мпа, с целью проведения гидропневматической промывки системы отопления.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bdr w:val="none" w:sz="0" w:space="0" w:color="auto" w:frame="1"/>
          <w:lang w:eastAsia="zh-CN"/>
        </w:rPr>
        <w:t xml:space="preserve">4) </w:t>
      </w:r>
      <w:r w:rsidRPr="00C52792">
        <w:rPr>
          <w:rFonts w:ascii="Times New Roman" w:eastAsia="Times New Roman" w:hAnsi="Times New Roman"/>
          <w:sz w:val="24"/>
          <w:szCs w:val="24"/>
          <w:lang w:eastAsia="zh-CN"/>
        </w:rPr>
        <w:t>Системы промываются водой в количествах, превышающих расчетный расход теплоносителя в 3 - 5 раз, ежегодно после отопительного периода, при этом достигается полное осветление воды. При проведении гидропневматической промывки расход водо-воздушной смеси не должен превышать 3-5 кратного расчетного расхода теплоносителя.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Для промывки систем используется водопроводная или техническая вода с реагентом для чистки</w:t>
      </w:r>
      <w:r w:rsidRPr="00C52792">
        <w:rPr>
          <w:rFonts w:ascii="Times New Roman" w:eastAsia="Times New Roman" w:hAnsi="Times New Roman"/>
          <w:i/>
          <w:sz w:val="24"/>
          <w:szCs w:val="24"/>
          <w:lang w:eastAsia="zh-CN"/>
        </w:rPr>
        <w:t>.</w:t>
      </w:r>
      <w:r w:rsidRPr="00C52792">
        <w:rPr>
          <w:rFonts w:ascii="Times New Roman" w:eastAsia="Times New Roman" w:hAnsi="Times New Roman"/>
          <w:sz w:val="24"/>
          <w:szCs w:val="24"/>
          <w:lang w:eastAsia="zh-CN"/>
        </w:rPr>
        <w:t xml:space="preserve"> В открытых системах теплоснабжения окончательно промывка после дезинфекции производится водой, соответствующей требованиям действующего стандарта на питьевую воду, до достижения показателей сбрасываемой воды до требуемых санитарными нормами на питьевую воду.</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bdr w:val="none" w:sz="0" w:space="0" w:color="auto" w:frame="1"/>
          <w:lang w:eastAsia="zh-CN"/>
        </w:rPr>
        <w:t xml:space="preserve">5) Гидравлические испытания </w:t>
      </w:r>
      <w:r w:rsidRPr="00C52792">
        <w:rPr>
          <w:rFonts w:ascii="Times New Roman" w:eastAsia="Times New Roman" w:hAnsi="Times New Roman"/>
          <w:sz w:val="24"/>
          <w:szCs w:val="24"/>
          <w:lang w:eastAsia="zh-CN"/>
        </w:rPr>
        <w:t>на прочность и плотность водяных систем проводятся пробным давлением, но не ниже:</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элеваторные узлы, водоподогреватели систем отопления, горячего водоснабжения - 1 Мпа (10кгс/см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системы отопления с чугунными отопительными приборами, стальными штампованными радиаторами - 0,6 МПа (6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системы панельного и конвекторного отопления - давлением 1 МПа (10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системы горячего водоснабжения - давлением, равным рабочему в системе, плюс 0,5 МПа (5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но не более 1 МПа (10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для калориферов систем отопления и вентиляции - в зависимости от рабочего давления, устанавливаемого техническими условиями завода-изготовителя.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испытание на прочность и плотность узла управления и системы теплопотребления производится при положительных температурах наружного воздуха. При температуре наружного воздуха ниже нуля проверка плотности возможна лишь в исключительных случаях. Температура внутри помещения при этом должна быть не ниже 5 °С.</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Испытание на прочность и плотность проводится в следующем порядке:</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система теплопотребления заполняется водой с температурой не выше 45°С, полностью удаляется воздух через воздухоспускные устройства в верхних точках;</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давление доводится до рабочего и поддерживается в течение времени, необходимого для тщательного осмотра всех сварных и фланцевых соединений, арматуры, оборудования и т.п., но не менее 10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давление доводится до пробного, если в течение 10 мин. не выявляются какие-либо дефекты (для пластмассовых труб время подъема давления до пробного должно быть не менее 30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Испытания на прочность и плотность систем проводятся раздельно.</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lastRenderedPageBreak/>
        <w:t>Системы считаются выдержавшими испытания, если во время их проведения: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не обнаружены "потения" сварных швов или течи из нагревательных приборов, трубопроводов, арматуры и прочего оборудования;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при испытаниях на прочность и плотность водяных и паровых систем теплопотребления в течение 5 мин. падение давления не превысило 0,02 МПа (0,2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при испытаниях на прочность и плотность систем панельного отопления падение давления в течение 15 мин. не превысило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при испытаниях на прочность и плотность систем горячего водоснабжения падение давления в течение 10 мин. не превысило 0,05 МПа (0,5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пластмассовых трубопроводов: при падении давления не более чем на 0,06 МПа (0,6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в течение 30 мин. и при дальнейшем падении в течение 2 часов не более чем на 0,02 МПа (0,2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Для систем панельного отопления, совмещенных с отопительными приборами, величина пробного давления не должна превышать предельного пробного давления для установленных в системе отопительных приборов. Величина пробного давления систем панельного отопления, паровых систем отопления и трубопроводов к вентиляционным установкам при пневматических испытаниях должна составлять 0,1 МПа (1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При этом падение давления не должно превышать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при выдерживании 5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Результаты проверки оформляются актом проведения испытаний на прочность и плотность.</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Если результаты испытаний на прочность и плотность не отвечают указанным условиям, необходимо выявить и устранить утечки, после чего провести повторные испытания системы.</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При испытании на прочность и плотность применяются пружинные манометры класса точности не ниже 1,5, с диаметром корпуса не менее 160 мм, шкалой на номинальное давление около 4/3 измеряемого, ценой деления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прошедшие поверку и опломбированные госповерителем.</w:t>
      </w:r>
    </w:p>
    <w:p w:rsidR="0050080C" w:rsidRPr="00C13E4F"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bdr w:val="none" w:sz="0" w:space="0" w:color="auto" w:frame="1"/>
        </w:rPr>
        <w:t>6) Смена сальниковой набивки запорно-регулирующей арматуры.</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ТРЕБОВАНИЯ К ПОРЯДКУ ОКАЗАНИЯ УСЛУГ</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1"/>
          <w:numId w:val="15"/>
        </w:numPr>
        <w:ind w:left="0" w:firstLine="709"/>
        <w:rPr>
          <w:rFonts w:ascii="Times New Roman" w:hAnsi="Times New Roman" w:cs="Times New Roman"/>
          <w:b/>
          <w:sz w:val="24"/>
          <w:szCs w:val="24"/>
        </w:rPr>
      </w:pPr>
      <w:r w:rsidRPr="00C52792">
        <w:rPr>
          <w:rFonts w:ascii="Times New Roman" w:hAnsi="Times New Roman" w:cs="Times New Roman"/>
          <w:b/>
          <w:sz w:val="24"/>
          <w:szCs w:val="24"/>
        </w:rPr>
        <w:t>Требования к качеству оказываемых услуг</w:t>
      </w:r>
    </w:p>
    <w:p w:rsidR="0050080C" w:rsidRPr="00C52792" w:rsidRDefault="0050080C" w:rsidP="0050080C">
      <w:pPr>
        <w:pStyle w:val="ConsPlusNormal"/>
        <w:ind w:firstLine="709"/>
        <w:rPr>
          <w:rFonts w:ascii="Times New Roman" w:hAnsi="Times New Roman" w:cs="Times New Roman"/>
          <w:sz w:val="24"/>
          <w:szCs w:val="24"/>
        </w:rPr>
      </w:pP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При оказании услуг Исполнитель обязан руководствоваться СНиП, СП, ГОСТ, стандартами и иными нормативными документами в соответствии с действующим законодательством:</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от 27.07.2010 № 190 «О теплоснабжении»;</w:t>
      </w:r>
    </w:p>
    <w:p w:rsidR="0050080C" w:rsidRPr="00C52792" w:rsidRDefault="0050080C" w:rsidP="0050080C">
      <w:pPr>
        <w:widowControl w:val="0"/>
        <w:autoSpaceDE w:val="0"/>
        <w:spacing w:after="0" w:line="240" w:lineRule="auto"/>
        <w:ind w:firstLine="709"/>
        <w:jc w:val="both"/>
        <w:outlineLvl w:val="0"/>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xml:space="preserve">- </w:t>
      </w:r>
      <w:r w:rsidRPr="00C52792">
        <w:rPr>
          <w:rFonts w:ascii="Times New Roman" w:hAnsi="Times New Roman"/>
          <w:sz w:val="24"/>
          <w:szCs w:val="24"/>
        </w:rPr>
        <w:t>Постановление Правительства РФ от 16.09.2020 N 1479 «Об утверждении Правил противопожарного режима в Российской Федерации»</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РФ от 22.07.2008 № 123-ФЗ «Технический регламент о требованиях пожарной безопасности»;</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от 30.12.2009 № 384-ФЗ «Технический регламент о безопасности зданий и сооружений»;</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СНиП 12-03-2001 «Безопасность труда в строительстве. Часть 1. Общие требования»;</w:t>
      </w:r>
    </w:p>
    <w:p w:rsidR="0050080C" w:rsidRPr="00C13E4F" w:rsidRDefault="0050080C" w:rsidP="0050080C">
      <w:pPr>
        <w:pStyle w:val="HTML"/>
        <w:ind w:firstLine="709"/>
        <w:jc w:val="both"/>
        <w:rPr>
          <w:rFonts w:ascii="Times New Roman" w:hAnsi="Times New Roman" w:cs="Times New Roman"/>
          <w:sz w:val="24"/>
          <w:szCs w:val="24"/>
        </w:rPr>
      </w:pPr>
      <w:r w:rsidRPr="00C13E4F">
        <w:rPr>
          <w:rFonts w:ascii="Times New Roman" w:hAnsi="Times New Roman" w:cs="Times New Roman"/>
          <w:sz w:val="24"/>
          <w:szCs w:val="24"/>
        </w:rPr>
        <w:t xml:space="preserve">- </w:t>
      </w:r>
      <w:r w:rsidRPr="00C52792">
        <w:rPr>
          <w:rFonts w:ascii="Times New Roman" w:hAnsi="Times New Roman" w:cs="Times New Roman"/>
          <w:sz w:val="24"/>
          <w:szCs w:val="24"/>
        </w:rPr>
        <w:t>МДС 12-26.2006. «Методическое пособие по проведению проверки знаний требований охраны труда руководящих работников и специалистов строительных организаций»</w:t>
      </w:r>
      <w:r w:rsidRPr="00C13E4F">
        <w:rPr>
          <w:rFonts w:ascii="Times New Roman" w:hAnsi="Times New Roman" w:cs="Times New Roman"/>
          <w:sz w:val="24"/>
          <w:szCs w:val="24"/>
        </w:rPr>
        <w:t>;</w:t>
      </w:r>
    </w:p>
    <w:p w:rsidR="0050080C" w:rsidRPr="00C52792" w:rsidRDefault="0050080C" w:rsidP="0050080C">
      <w:pPr>
        <w:widowControl w:val="0"/>
        <w:tabs>
          <w:tab w:val="left" w:pos="360"/>
        </w:tabs>
        <w:overflowPunct w:val="0"/>
        <w:autoSpaceDE w:val="0"/>
        <w:spacing w:after="0" w:line="240" w:lineRule="auto"/>
        <w:ind w:firstLine="709"/>
        <w:jc w:val="both"/>
        <w:rPr>
          <w:rFonts w:ascii="Times New Roman" w:hAnsi="Times New Roman"/>
          <w:sz w:val="24"/>
          <w:szCs w:val="24"/>
        </w:rPr>
      </w:pPr>
      <w:r w:rsidRPr="00C52792">
        <w:rPr>
          <w:rFonts w:ascii="Times New Roman" w:hAnsi="Times New Roman"/>
          <w:sz w:val="24"/>
          <w:szCs w:val="24"/>
        </w:rPr>
        <w:t>- ГОСТ 12.3.002-2014 «Международный стандарт. Система стандартов безопасности труда. Процессы производственные. Общие требования безопасности»;</w:t>
      </w:r>
    </w:p>
    <w:p w:rsidR="0050080C" w:rsidRPr="00C52792" w:rsidRDefault="0050080C" w:rsidP="0050080C">
      <w:pPr>
        <w:widowControl w:val="0"/>
        <w:tabs>
          <w:tab w:val="left" w:pos="360"/>
        </w:tabs>
        <w:overflowPunct w:val="0"/>
        <w:autoSpaceDE w:val="0"/>
        <w:spacing w:after="0" w:line="240" w:lineRule="auto"/>
        <w:ind w:firstLine="709"/>
        <w:jc w:val="both"/>
        <w:rPr>
          <w:rFonts w:ascii="Times New Roman" w:hAnsi="Times New Roman"/>
          <w:sz w:val="24"/>
          <w:szCs w:val="24"/>
        </w:rPr>
      </w:pPr>
      <w:r w:rsidRPr="00C52792">
        <w:rPr>
          <w:rFonts w:ascii="Times New Roman" w:hAnsi="Times New Roman"/>
          <w:sz w:val="24"/>
          <w:szCs w:val="24"/>
        </w:rPr>
        <w:t>- СП 76.13330.2016. Свод правил. Электротехнические устройства. Актуализированная редакция СНиП 3.05.06-85"</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МДС 21-1.98. Предотвращение распространения пожара. Пособие к СНиП 21-01-97 «Пожарная безопасность зданий и сооружений»;</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bCs/>
          <w:sz w:val="24"/>
          <w:szCs w:val="24"/>
        </w:rPr>
        <w:t xml:space="preserve">- </w:t>
      </w:r>
      <w:r w:rsidRPr="00C52792">
        <w:rPr>
          <w:rFonts w:ascii="Times New Roman" w:hAnsi="Times New Roman"/>
          <w:sz w:val="24"/>
          <w:szCs w:val="24"/>
        </w:rPr>
        <w:t>Приказ Минэнерго России от 12.08.2022 N 811 "Об утверждении Правил технической эксплуатации электроустановок потребителей электрической энергии";</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xml:space="preserve">- Приказ Министерства энергетики Российской Федерации от </w:t>
      </w:r>
      <w:r w:rsidRPr="00940EC8">
        <w:rPr>
          <w:rFonts w:ascii="Times New Roman" w:hAnsi="Times New Roman"/>
          <w:sz w:val="24"/>
          <w:szCs w:val="24"/>
        </w:rPr>
        <w:t xml:space="preserve">14 мая 2025 г. N 511 </w:t>
      </w:r>
      <w:r w:rsidRPr="003D5F5F">
        <w:rPr>
          <w:rFonts w:ascii="Times New Roman" w:hAnsi="Times New Roman"/>
          <w:sz w:val="24"/>
          <w:szCs w:val="24"/>
        </w:rPr>
        <w:t xml:space="preserve">"Об утверждении Правил технической эксплуатации объектов теплоснабжения и теплопотребляющих </w:t>
      </w:r>
      <w:r w:rsidRPr="003D5F5F">
        <w:rPr>
          <w:rFonts w:ascii="Times New Roman" w:hAnsi="Times New Roman"/>
          <w:sz w:val="24"/>
          <w:szCs w:val="24"/>
        </w:rPr>
        <w:lastRenderedPageBreak/>
        <w:t>установок";</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Приказ Минтруда России от 17.12.2020 N 924н "Об утверждении Правил по охране труда при эксплуатации объектов теплоснабжения и теплопотребляющих установок";</w:t>
      </w:r>
    </w:p>
    <w:p w:rsidR="0050080C" w:rsidRPr="003D5F5F"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3D5F5F">
        <w:rPr>
          <w:rFonts w:ascii="Times New Roman" w:hAnsi="Times New Roman"/>
          <w:sz w:val="24"/>
          <w:szCs w:val="24"/>
          <w:bdr w:val="none" w:sz="0" w:space="0" w:color="auto" w:frame="1"/>
        </w:rPr>
        <w:t>- Приказ Минэнерго России от 13.11.2024 N 2234 «Об утверждении Правил обеспечения готовности к отопительному периоду и Порядка проведения оценки обеспечения готовности к отопительному периоду»;</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РД 34.20.327-87 «Методические указания по гидропневматической промывке водяных тепловых сетей»;</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Приказ Минстроя России от 30.12.2020 N 921/пр «Об утверждении СП 60.13330.2020 "СНиП 41-01-2003 Отопление, вентиляция и кондиционирование воздуха»;</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СП 7.13130.2013 «Отопление, вентиляция и кондиционирование. Требования пожарной безопасности»;</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Исполнитель оказывает услуги в полном соответствии с техническим заданием, как в отношении услуг, так и в отношении материалов, комплектующих и оборудования, используемого при оказании услуг.</w:t>
      </w:r>
      <w:r>
        <w:rPr>
          <w:rFonts w:ascii="Times New Roman" w:hAnsi="Times New Roman"/>
          <w:sz w:val="24"/>
          <w:szCs w:val="24"/>
        </w:rPr>
        <w:t xml:space="preserve"> </w:t>
      </w:r>
      <w:r w:rsidRPr="00045DAE">
        <w:rPr>
          <w:rFonts w:ascii="Times New Roman" w:hAnsi="Times New Roman"/>
          <w:sz w:val="24"/>
          <w:szCs w:val="24"/>
        </w:rPr>
        <w:t xml:space="preserve">Исполнитель осуществляет обеспечение специалистов, </w:t>
      </w:r>
      <w:r w:rsidRPr="00643CB2">
        <w:rPr>
          <w:rFonts w:ascii="Times New Roman" w:hAnsi="Times New Roman"/>
          <w:sz w:val="24"/>
          <w:szCs w:val="24"/>
        </w:rPr>
        <w:t>оказывающих услуги, инструментами, оборудованием (технологическим и испытательным), средствами измерения и расходными материалами, необходимыми для оказания услуг.</w:t>
      </w:r>
      <w:r>
        <w:rPr>
          <w:rFonts w:ascii="Times New Roman" w:hAnsi="Times New Roman"/>
          <w:sz w:val="24"/>
          <w:szCs w:val="24"/>
        </w:rPr>
        <w:t xml:space="preserve"> О</w:t>
      </w:r>
      <w:r w:rsidRPr="003D5F5F">
        <w:rPr>
          <w:rFonts w:ascii="Times New Roman" w:hAnsi="Times New Roman"/>
          <w:sz w:val="24"/>
          <w:szCs w:val="24"/>
        </w:rPr>
        <w:t>борудовани</w:t>
      </w:r>
      <w:r>
        <w:rPr>
          <w:rFonts w:ascii="Times New Roman" w:hAnsi="Times New Roman"/>
          <w:sz w:val="24"/>
          <w:szCs w:val="24"/>
        </w:rPr>
        <w:t>е</w:t>
      </w:r>
      <w:r w:rsidRPr="003D5F5F">
        <w:rPr>
          <w:rFonts w:ascii="Times New Roman" w:hAnsi="Times New Roman"/>
          <w:sz w:val="24"/>
          <w:szCs w:val="24"/>
        </w:rPr>
        <w:t xml:space="preserve"> Исполнителя</w:t>
      </w:r>
      <w:r>
        <w:rPr>
          <w:rFonts w:ascii="Times New Roman" w:hAnsi="Times New Roman"/>
          <w:sz w:val="24"/>
          <w:szCs w:val="24"/>
        </w:rPr>
        <w:t xml:space="preserve"> должно </w:t>
      </w:r>
      <w:r w:rsidRPr="003D5F5F">
        <w:rPr>
          <w:rFonts w:ascii="Times New Roman" w:hAnsi="Times New Roman"/>
          <w:sz w:val="24"/>
          <w:szCs w:val="24"/>
        </w:rPr>
        <w:t>удовлетворять требованиям</w:t>
      </w:r>
      <w:r>
        <w:rPr>
          <w:rFonts w:ascii="Times New Roman" w:hAnsi="Times New Roman"/>
          <w:sz w:val="24"/>
          <w:szCs w:val="24"/>
        </w:rPr>
        <w:t xml:space="preserve"> </w:t>
      </w:r>
      <w:r w:rsidRPr="00C52792">
        <w:rPr>
          <w:rFonts w:ascii="Times New Roman" w:hAnsi="Times New Roman"/>
          <w:sz w:val="24"/>
          <w:szCs w:val="24"/>
        </w:rPr>
        <w:t xml:space="preserve">СП 76.13330.2016. </w:t>
      </w:r>
      <w:r>
        <w:rPr>
          <w:rFonts w:ascii="Times New Roman" w:hAnsi="Times New Roman"/>
          <w:sz w:val="24"/>
          <w:szCs w:val="24"/>
        </w:rPr>
        <w:t>«</w:t>
      </w:r>
      <w:r w:rsidRPr="00C52792">
        <w:rPr>
          <w:rFonts w:ascii="Times New Roman" w:hAnsi="Times New Roman"/>
          <w:sz w:val="24"/>
          <w:szCs w:val="24"/>
        </w:rPr>
        <w:t>Свод правил. Электротехнические устройства. Актуализированная редакция СНиП 3.05.06-85</w:t>
      </w:r>
      <w:r>
        <w:rPr>
          <w:rFonts w:ascii="Times New Roman" w:hAnsi="Times New Roman"/>
          <w:sz w:val="24"/>
          <w:szCs w:val="24"/>
        </w:rPr>
        <w:t>», в частности</w:t>
      </w:r>
      <w:r w:rsidRPr="003D5F5F">
        <w:rPr>
          <w:rFonts w:ascii="Times New Roman" w:hAnsi="Times New Roman"/>
          <w:sz w:val="24"/>
          <w:szCs w:val="24"/>
        </w:rPr>
        <w:t>: для промывки системы должно использоваться специализированное оборудование с максимальной производительностью от 5 м</w:t>
      </w:r>
      <w:r w:rsidRPr="003D5F5F">
        <w:rPr>
          <w:rFonts w:ascii="Times New Roman" w:hAnsi="Times New Roman"/>
          <w:sz w:val="24"/>
          <w:szCs w:val="24"/>
          <w:vertAlign w:val="superscript"/>
        </w:rPr>
        <w:t>3</w:t>
      </w:r>
      <w:r w:rsidRPr="003D5F5F">
        <w:rPr>
          <w:rFonts w:ascii="Times New Roman" w:hAnsi="Times New Roman"/>
          <w:sz w:val="24"/>
          <w:szCs w:val="24"/>
        </w:rPr>
        <w:t xml:space="preserve"> воздуха в минуту и давлением от 10 кгс/см</w:t>
      </w:r>
      <w:r w:rsidRPr="003D5F5F">
        <w:rPr>
          <w:rFonts w:ascii="Times New Roman" w:hAnsi="Times New Roman"/>
          <w:sz w:val="24"/>
          <w:szCs w:val="24"/>
          <w:vertAlign w:val="superscript"/>
        </w:rPr>
        <w:t>2</w:t>
      </w:r>
      <w:r>
        <w:rPr>
          <w:rFonts w:ascii="Times New Roman" w:hAnsi="Times New Roman"/>
          <w:sz w:val="24"/>
          <w:szCs w:val="24"/>
        </w:rPr>
        <w:t xml:space="preserve">, </w:t>
      </w:r>
      <w:r w:rsidRPr="003D5F5F">
        <w:rPr>
          <w:rFonts w:ascii="Times New Roman" w:hAnsi="Times New Roman"/>
          <w:sz w:val="24"/>
          <w:szCs w:val="24"/>
        </w:rPr>
        <w:t>уровень шума должен не превышать 70 дБ.</w:t>
      </w:r>
    </w:p>
    <w:p w:rsidR="0050080C" w:rsidRPr="003D5F5F"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zh-CN"/>
        </w:rPr>
      </w:pPr>
      <w:r w:rsidRPr="003D5F5F">
        <w:rPr>
          <w:rFonts w:ascii="Times New Roman" w:eastAsia="Times New Roman" w:hAnsi="Times New Roman"/>
          <w:sz w:val="24"/>
          <w:szCs w:val="24"/>
          <w:lang w:eastAsia="zh-CN"/>
        </w:rPr>
        <w:t>Необходимо согласование порядка оказания услуг со специалистами заказчика до начала их оказания.</w:t>
      </w:r>
    </w:p>
    <w:p w:rsidR="0050080C" w:rsidRPr="003D5F5F" w:rsidRDefault="0050080C" w:rsidP="0050080C">
      <w:pPr>
        <w:widowControl w:val="0"/>
        <w:spacing w:after="0" w:line="240" w:lineRule="auto"/>
        <w:ind w:firstLine="709"/>
        <w:jc w:val="both"/>
        <w:rPr>
          <w:rFonts w:ascii="Times New Roman" w:hAnsi="Times New Roman"/>
          <w:bCs/>
          <w:sz w:val="24"/>
          <w:szCs w:val="24"/>
        </w:rPr>
      </w:pPr>
      <w:r w:rsidRPr="003D5F5F">
        <w:rPr>
          <w:rFonts w:ascii="Times New Roman" w:hAnsi="Times New Roman"/>
          <w:bCs/>
          <w:sz w:val="24"/>
          <w:szCs w:val="24"/>
        </w:rPr>
        <w:t xml:space="preserve">Исполнитель должен обеспечить высокое качество услуг за счет: </w:t>
      </w:r>
    </w:p>
    <w:p w:rsidR="0050080C" w:rsidRPr="00634287" w:rsidRDefault="0050080C" w:rsidP="0050080C">
      <w:pPr>
        <w:widowControl w:val="0"/>
        <w:spacing w:after="0" w:line="240" w:lineRule="auto"/>
        <w:ind w:firstLine="709"/>
        <w:jc w:val="both"/>
        <w:rPr>
          <w:rFonts w:ascii="Times New Roman" w:hAnsi="Times New Roman"/>
          <w:bCs/>
          <w:sz w:val="24"/>
          <w:szCs w:val="24"/>
        </w:rPr>
      </w:pPr>
      <w:r w:rsidRPr="003D5F5F">
        <w:rPr>
          <w:rFonts w:ascii="Times New Roman" w:hAnsi="Times New Roman"/>
          <w:bCs/>
          <w:sz w:val="24"/>
          <w:szCs w:val="24"/>
        </w:rPr>
        <w:t>- привлечения квалифицированных рабочих, инженерно-технического персонала, имеющего право осуществлять трудовую деятельность на территории Российской Федерации, с необходимыми допусками и разрешениями на производство работ. В соответствии с п</w:t>
      </w:r>
      <w:r w:rsidRPr="003D5F5F">
        <w:rPr>
          <w:rFonts w:ascii="Times New Roman" w:hAnsi="Times New Roman"/>
          <w:sz w:val="24"/>
          <w:szCs w:val="24"/>
        </w:rPr>
        <w:t>риказом Минтруда России от 17.12.2020 N 924н</w:t>
      </w:r>
      <w:r w:rsidRPr="00634287">
        <w:rPr>
          <w:rFonts w:ascii="Times New Roman" w:hAnsi="Times New Roman"/>
          <w:sz w:val="24"/>
          <w:szCs w:val="24"/>
        </w:rPr>
        <w:t xml:space="preserve"> к выполнению работ по эксплуатации объектов теплоснабжения и теплопотребляющих установок допускаются работники, прошедшие обучение безопасным методам и приемам выполнения работ и стажировку на рабочем месте, к самостоятельному выполнению работ по эксплуатации объектов теплоснабжения и теплопотребляющих установок работники допускаются после проверки знаний, к выполнению работ по техническому обслуживанию и ремонту объектов теплоснабжения и теплопотребляющих установок допускаются работники, имеющие профессиональную подготовку, соответствующую характеру выполняемых работ, включая обучение по охране труда, иметь соответствующие удостоверения и протоколы</w:t>
      </w:r>
      <w:r w:rsidRPr="00634287">
        <w:rPr>
          <w:rFonts w:ascii="Times New Roman" w:hAnsi="Times New Roman"/>
          <w:bCs/>
          <w:sz w:val="24"/>
          <w:szCs w:val="24"/>
        </w:rPr>
        <w:t xml:space="preserve">; </w:t>
      </w:r>
    </w:p>
    <w:p w:rsidR="0050080C" w:rsidRPr="00634287" w:rsidRDefault="0050080C" w:rsidP="0050080C">
      <w:pPr>
        <w:pStyle w:val="ConsPlusNormal"/>
        <w:ind w:firstLine="709"/>
        <w:jc w:val="both"/>
        <w:rPr>
          <w:rFonts w:ascii="Times New Roman" w:hAnsi="Times New Roman" w:cs="Times New Roman"/>
          <w:sz w:val="24"/>
          <w:szCs w:val="24"/>
        </w:rPr>
      </w:pPr>
      <w:r w:rsidRPr="00634287">
        <w:rPr>
          <w:rFonts w:ascii="Times New Roman" w:hAnsi="Times New Roman" w:cs="Times New Roman"/>
          <w:bCs/>
          <w:sz w:val="24"/>
          <w:szCs w:val="24"/>
        </w:rPr>
        <w:t>- использования инструментов и оборудования, отвечающих технологиям выполнения соответствующих видов работ.</w:t>
      </w:r>
    </w:p>
    <w:p w:rsidR="0050080C" w:rsidRPr="00634287" w:rsidRDefault="0050080C" w:rsidP="0050080C">
      <w:pPr>
        <w:pStyle w:val="ConsPlusNormal"/>
        <w:ind w:firstLine="709"/>
        <w:rPr>
          <w:rFonts w:ascii="Times New Roman" w:hAnsi="Times New Roman" w:cs="Times New Roman"/>
          <w:sz w:val="24"/>
          <w:szCs w:val="24"/>
        </w:rPr>
      </w:pPr>
    </w:p>
    <w:p w:rsidR="0050080C" w:rsidRDefault="0050080C" w:rsidP="0050080C">
      <w:pPr>
        <w:pStyle w:val="ConsPlusNormal"/>
        <w:numPr>
          <w:ilvl w:val="1"/>
          <w:numId w:val="15"/>
        </w:numPr>
        <w:ind w:left="0" w:firstLine="709"/>
        <w:rPr>
          <w:rFonts w:ascii="Times New Roman" w:hAnsi="Times New Roman" w:cs="Times New Roman"/>
          <w:b/>
          <w:sz w:val="24"/>
          <w:szCs w:val="24"/>
        </w:rPr>
      </w:pPr>
      <w:r w:rsidRPr="003D5F5F">
        <w:rPr>
          <w:rFonts w:ascii="Times New Roman" w:hAnsi="Times New Roman" w:cs="Times New Roman"/>
          <w:b/>
          <w:sz w:val="24"/>
          <w:szCs w:val="24"/>
        </w:rPr>
        <w:t>Условия оказания услуг</w:t>
      </w:r>
    </w:p>
    <w:p w:rsidR="0050080C" w:rsidRDefault="0050080C" w:rsidP="0050080C">
      <w:pPr>
        <w:pStyle w:val="ConsPlusNormal"/>
        <w:ind w:left="709" w:firstLine="0"/>
        <w:rPr>
          <w:rFonts w:ascii="Times New Roman" w:hAnsi="Times New Roman" w:cs="Times New Roman"/>
          <w:b/>
          <w:sz w:val="24"/>
          <w:szCs w:val="24"/>
        </w:rPr>
      </w:pPr>
    </w:p>
    <w:p w:rsidR="0050080C" w:rsidRDefault="0050080C" w:rsidP="0050080C">
      <w:pPr>
        <w:pStyle w:val="af5"/>
        <w:widowControl w:val="0"/>
        <w:autoSpaceDE w:val="0"/>
        <w:autoSpaceDN w:val="0"/>
        <w:adjustRightInd w:val="0"/>
        <w:ind w:left="0" w:firstLine="709"/>
        <w:jc w:val="both"/>
        <w:rPr>
          <w:rFonts w:eastAsia="Calibri"/>
          <w:sz w:val="24"/>
          <w:szCs w:val="24"/>
        </w:rPr>
      </w:pPr>
      <w:r w:rsidRPr="00163569">
        <w:rPr>
          <w:rFonts w:eastAsia="Calibri"/>
          <w:sz w:val="24"/>
          <w:szCs w:val="24"/>
        </w:rPr>
        <w:t>Услуги оказываются Исполнителем в условиях действующ</w:t>
      </w:r>
      <w:r>
        <w:rPr>
          <w:rFonts w:eastAsia="Calibri"/>
          <w:sz w:val="24"/>
          <w:szCs w:val="24"/>
        </w:rPr>
        <w:t>их</w:t>
      </w:r>
      <w:r w:rsidRPr="00163569">
        <w:rPr>
          <w:rFonts w:eastAsia="Calibri"/>
          <w:sz w:val="24"/>
          <w:szCs w:val="24"/>
        </w:rPr>
        <w:t xml:space="preserve"> </w:t>
      </w:r>
      <w:r>
        <w:rPr>
          <w:rFonts w:eastAsia="Calibri"/>
          <w:sz w:val="24"/>
          <w:szCs w:val="24"/>
        </w:rPr>
        <w:t>о</w:t>
      </w:r>
      <w:r w:rsidRPr="00163569">
        <w:rPr>
          <w:rFonts w:eastAsia="Calibri"/>
          <w:sz w:val="24"/>
          <w:szCs w:val="24"/>
        </w:rPr>
        <w:t>бъект</w:t>
      </w:r>
      <w:r>
        <w:rPr>
          <w:rFonts w:eastAsia="Calibri"/>
          <w:sz w:val="24"/>
          <w:szCs w:val="24"/>
        </w:rPr>
        <w:t>ов</w:t>
      </w:r>
      <w:r w:rsidRPr="00163569">
        <w:rPr>
          <w:rFonts w:eastAsia="Calibri"/>
          <w:sz w:val="24"/>
          <w:szCs w:val="24"/>
        </w:rPr>
        <w:t xml:space="preserve"> без остановки Заказчиком производственного процесса. Оказание услуг должно осуществляться в рабочее время с 8-00 до 17-00 часов и в рабочие дни (понедельник, вторник, среда, четверг, пятница), кроме дней, официально объявленных праздничными.</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Способ промывки системы отопления: гидропневматический с использованием специализированного оборудования. Использовать самодельные смесительные устройства для промывки водой с использованием компрессоров и переносных насосов не допускается</w:t>
      </w:r>
      <w:r>
        <w:rPr>
          <w:rFonts w:ascii="Times New Roman" w:hAnsi="Times New Roman"/>
          <w:sz w:val="24"/>
          <w:szCs w:val="24"/>
        </w:rPr>
        <w:t>.</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Исполнитель оказывается услуги с применением своего материала на своем оборудовании и своими инструментами.</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Перед началом услуг Исполнитель согласовывает все отключения и подключения, связанные с оказанием услуг с Заказчиком.</w:t>
      </w:r>
    </w:p>
    <w:p w:rsidR="0050080C" w:rsidRDefault="0050080C" w:rsidP="0050080C">
      <w:pPr>
        <w:widowControl w:val="0"/>
        <w:spacing w:after="0" w:line="240" w:lineRule="auto"/>
        <w:ind w:firstLine="709"/>
        <w:jc w:val="both"/>
        <w:rPr>
          <w:rFonts w:ascii="Times New Roman" w:hAnsi="Times New Roman"/>
          <w:sz w:val="24"/>
          <w:szCs w:val="24"/>
        </w:rPr>
      </w:pPr>
      <w:r w:rsidRPr="00634287">
        <w:rPr>
          <w:rFonts w:ascii="Times New Roman" w:hAnsi="Times New Roman"/>
          <w:sz w:val="24"/>
          <w:szCs w:val="24"/>
        </w:rPr>
        <w:lastRenderedPageBreak/>
        <w:t>До начала оказания услуг Исполнитель должен предоставить Заказчику приказ о назначении своего представителя, ответственного за оказание услуг.</w:t>
      </w:r>
    </w:p>
    <w:p w:rsidR="0050080C" w:rsidRDefault="0050080C" w:rsidP="0050080C">
      <w:pPr>
        <w:widowControl w:val="0"/>
        <w:spacing w:after="0" w:line="240" w:lineRule="auto"/>
        <w:ind w:firstLine="709"/>
        <w:jc w:val="both"/>
        <w:rPr>
          <w:rFonts w:ascii="Times New Roman" w:hAnsi="Times New Roman"/>
          <w:sz w:val="24"/>
          <w:szCs w:val="24"/>
        </w:rPr>
      </w:pPr>
      <w:r w:rsidRPr="00643CB2">
        <w:rPr>
          <w:rFonts w:ascii="Times New Roman" w:hAnsi="Times New Roman"/>
          <w:sz w:val="24"/>
          <w:szCs w:val="24"/>
        </w:rPr>
        <w:t>По результатам работ произвести тепловизионное обследование качества оказанных услуг, заполнить систему отопления здания горячей водой из системы ГВС для производства тепловизионного обследования. В случае отсутствия возможности заполнения системы горячей водой во время оказания услуг по промывке и гидравлическим испытаниям произвести указанные действия после начала отопительного сезона.</w:t>
      </w:r>
    </w:p>
    <w:p w:rsidR="0050080C" w:rsidRPr="003D5F5F" w:rsidRDefault="0050080C" w:rsidP="0050080C">
      <w:pPr>
        <w:widowControl w:val="0"/>
        <w:spacing w:after="0" w:line="240" w:lineRule="auto"/>
        <w:ind w:firstLine="709"/>
        <w:jc w:val="both"/>
        <w:rPr>
          <w:rFonts w:ascii="Times New Roman" w:hAnsi="Times New Roman"/>
          <w:sz w:val="24"/>
          <w:szCs w:val="24"/>
        </w:rPr>
      </w:pPr>
    </w:p>
    <w:p w:rsidR="0050080C" w:rsidRPr="00643CB2" w:rsidRDefault="0050080C" w:rsidP="0050080C">
      <w:pPr>
        <w:pStyle w:val="ConsPlusNormal"/>
        <w:numPr>
          <w:ilvl w:val="1"/>
          <w:numId w:val="15"/>
        </w:numPr>
        <w:ind w:left="0" w:firstLine="709"/>
        <w:rPr>
          <w:rFonts w:ascii="Times New Roman" w:hAnsi="Times New Roman" w:cs="Times New Roman"/>
          <w:b/>
          <w:sz w:val="24"/>
          <w:szCs w:val="24"/>
        </w:rPr>
      </w:pPr>
      <w:r w:rsidRPr="00643CB2">
        <w:rPr>
          <w:rFonts w:ascii="Times New Roman" w:hAnsi="Times New Roman" w:cs="Times New Roman"/>
          <w:b/>
          <w:sz w:val="24"/>
          <w:szCs w:val="24"/>
        </w:rPr>
        <w:t>Требования к безопасности</w:t>
      </w:r>
    </w:p>
    <w:p w:rsidR="0050080C" w:rsidRPr="00643CB2" w:rsidRDefault="0050080C" w:rsidP="0050080C">
      <w:pPr>
        <w:pStyle w:val="ConsPlusNormal"/>
        <w:ind w:firstLine="709"/>
        <w:rPr>
          <w:rFonts w:ascii="Times New Roman" w:hAnsi="Times New Roman" w:cs="Times New Roman"/>
          <w:sz w:val="24"/>
          <w:szCs w:val="24"/>
        </w:rPr>
      </w:pPr>
    </w:p>
    <w:p w:rsidR="0050080C" w:rsidRPr="00643CB2" w:rsidRDefault="0050080C" w:rsidP="0050080C">
      <w:pPr>
        <w:widowControl w:val="0"/>
        <w:spacing w:after="0" w:line="240" w:lineRule="auto"/>
        <w:ind w:firstLine="709"/>
        <w:jc w:val="both"/>
        <w:rPr>
          <w:rFonts w:ascii="Times New Roman" w:hAnsi="Times New Roman"/>
          <w:sz w:val="24"/>
          <w:szCs w:val="24"/>
        </w:rPr>
      </w:pPr>
      <w:r w:rsidRPr="00643CB2">
        <w:rPr>
          <w:rFonts w:ascii="Times New Roman" w:hAnsi="Times New Roman"/>
          <w:sz w:val="24"/>
          <w:szCs w:val="24"/>
        </w:rPr>
        <w:t>При оказании услуг по гидропневматической промывке и гидравлическим испытаниям систем отопления</w:t>
      </w:r>
      <w:r w:rsidRPr="00643CB2">
        <w:rPr>
          <w:rFonts w:ascii="Times New Roman" w:eastAsia="Droid Sans Fallback" w:hAnsi="Times New Roman"/>
          <w:kern w:val="1"/>
          <w:sz w:val="24"/>
          <w:szCs w:val="24"/>
          <w:lang w:eastAsia="zh-CN" w:bidi="hi-IN"/>
        </w:rPr>
        <w:t xml:space="preserve"> Исполнитель должен строго руководствоваться </w:t>
      </w:r>
      <w:r w:rsidRPr="00643CB2">
        <w:rPr>
          <w:rFonts w:ascii="Times New Roman" w:hAnsi="Times New Roman"/>
          <w:sz w:val="24"/>
          <w:szCs w:val="24"/>
        </w:rPr>
        <w:t>«Правилами по охране труда при эксплуатации объектов теплоснабжения и теплопотребляющих установок», утв. приказом Минтруда России от 17.12.2020 N 924н.</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 xml:space="preserve">Вся полнота ответственности при оказании услуг на объектах за соблюдением норм и правил по охране труда, режимной и пожарной безопасности возлагается на Исполнителя. </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Организация и оказание услуг должны осуществляться при соблюдении требований п</w:t>
      </w:r>
      <w:r w:rsidRPr="00643CB2">
        <w:rPr>
          <w:rFonts w:ascii="Times New Roman" w:hAnsi="Times New Roman"/>
          <w:sz w:val="24"/>
          <w:szCs w:val="24"/>
        </w:rPr>
        <w:t>риказа Минтруда России от 17.12.2020 N 924н "Об утверждении Правил по охране труда при эксплуатации объектов теплоснабжения и теплопотребляющих установок"</w:t>
      </w:r>
      <w:r w:rsidRPr="00643CB2">
        <w:rPr>
          <w:rFonts w:ascii="Times New Roman" w:eastAsia="Droid Sans Fallback" w:hAnsi="Times New Roman"/>
          <w:kern w:val="1"/>
          <w:sz w:val="24"/>
          <w:szCs w:val="24"/>
          <w:lang w:eastAsia="zh-CN" w:bidi="hi-IN"/>
        </w:rPr>
        <w:t xml:space="preserve">, а также иных нормативных правовых актов, установленных Перечнем видов нормативных правовых актов, утвержденных постановлением Правительства РФ от 26.02.2022 N 255 «О разработке, утверждении и изменении нормативных правовых актов федеральных органов исполнительной власти, содержащих государственные нормативные требования охраны труда». 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Исполнителя или лицо его заменяющее в соответствии с требованиями </w:t>
      </w:r>
      <w:r w:rsidRPr="00643CB2">
        <w:rPr>
          <w:rFonts w:ascii="Times New Roman" w:hAnsi="Times New Roman"/>
          <w:sz w:val="24"/>
          <w:szCs w:val="24"/>
        </w:rPr>
        <w:t>Федерального закона РФ от 22.07.2008 № 123-ФЗ «Технический регламент о требованиях пожарной безопасности»</w:t>
      </w:r>
      <w:r w:rsidRPr="00643CB2">
        <w:rPr>
          <w:rFonts w:ascii="Times New Roman" w:eastAsia="Droid Sans Fallback" w:hAnsi="Times New Roman"/>
          <w:kern w:val="1"/>
          <w:sz w:val="24"/>
          <w:szCs w:val="24"/>
          <w:lang w:eastAsia="zh-CN" w:bidi="hi-IN"/>
        </w:rPr>
        <w:t xml:space="preserve">. </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 xml:space="preserve">Безопасность выполняемых работ согласно: </w:t>
      </w:r>
      <w:r w:rsidRPr="00643CB2">
        <w:rPr>
          <w:rFonts w:ascii="Times New Roman" w:eastAsia="Droid Sans Fallback" w:hAnsi="Times New Roman"/>
          <w:spacing w:val="-1"/>
          <w:kern w:val="1"/>
          <w:sz w:val="24"/>
          <w:szCs w:val="24"/>
          <w:lang w:eastAsia="zh-CN" w:bidi="hi-IN"/>
        </w:rPr>
        <w:t xml:space="preserve">Федеральному закону от 21.12.1994 г. № 69-ФЗ «О пожарной </w:t>
      </w:r>
      <w:r w:rsidRPr="00643CB2">
        <w:rPr>
          <w:rFonts w:ascii="Times New Roman" w:eastAsia="Droid Sans Fallback" w:hAnsi="Times New Roman"/>
          <w:kern w:val="1"/>
          <w:sz w:val="24"/>
          <w:szCs w:val="24"/>
          <w:lang w:eastAsia="zh-CN" w:bidi="hi-IN"/>
        </w:rPr>
        <w:t>безопасности»; ГОСТ 12.1.004-91 ССБТ «Пожарная безопасность. Общие требования»;</w:t>
      </w:r>
      <w:r w:rsidRPr="00643CB2">
        <w:rPr>
          <w:rFonts w:ascii="Times New Roman" w:eastAsia="Droid Sans Fallback" w:hAnsi="Times New Roman"/>
          <w:spacing w:val="-3"/>
          <w:kern w:val="1"/>
          <w:sz w:val="24"/>
          <w:szCs w:val="24"/>
          <w:lang w:eastAsia="zh-CN" w:bidi="hi-IN"/>
        </w:rPr>
        <w:t xml:space="preserve"> СНиП 12-03-2001 «Безопасность труда в строительстве. Часть </w:t>
      </w:r>
      <w:r w:rsidRPr="00643CB2">
        <w:rPr>
          <w:rFonts w:ascii="Times New Roman" w:eastAsia="Droid Sans Fallback" w:hAnsi="Times New Roman"/>
          <w:kern w:val="1"/>
          <w:sz w:val="24"/>
          <w:szCs w:val="24"/>
          <w:lang w:eastAsia="zh-CN" w:bidi="hi-IN"/>
        </w:rPr>
        <w:t>первая. Общие требования», «</w:t>
      </w:r>
      <w:r w:rsidRPr="00643CB2">
        <w:rPr>
          <w:rFonts w:ascii="Times New Roman" w:hAnsi="Times New Roman"/>
          <w:sz w:val="24"/>
          <w:szCs w:val="24"/>
        </w:rPr>
        <w:t>Правилам по охране труда при строительстве, реконструкции и ремонте», утв. Приказом Минтруда России от 11.12.2020 N 883н</w:t>
      </w:r>
      <w:r w:rsidRPr="00643CB2">
        <w:rPr>
          <w:rFonts w:ascii="Times New Roman" w:eastAsia="Droid Sans Fallback" w:hAnsi="Times New Roman"/>
          <w:kern w:val="1"/>
          <w:sz w:val="24"/>
          <w:szCs w:val="24"/>
          <w:lang w:eastAsia="zh-CN" w:bidi="hi-IN"/>
        </w:rPr>
        <w:t>.</w:t>
      </w:r>
    </w:p>
    <w:p w:rsidR="0050080C" w:rsidRPr="00643CB2" w:rsidRDefault="0050080C" w:rsidP="0050080C">
      <w:pPr>
        <w:pStyle w:val="ConsPlusNormal"/>
        <w:ind w:firstLine="709"/>
        <w:rPr>
          <w:rFonts w:ascii="Times New Roman" w:hAnsi="Times New Roman" w:cs="Times New Roman"/>
          <w:sz w:val="24"/>
          <w:szCs w:val="24"/>
        </w:rPr>
      </w:pPr>
    </w:p>
    <w:p w:rsidR="0050080C" w:rsidRPr="00643CB2" w:rsidRDefault="0050080C" w:rsidP="0050080C">
      <w:pPr>
        <w:widowControl w:val="0"/>
        <w:numPr>
          <w:ilvl w:val="0"/>
          <w:numId w:val="42"/>
        </w:numPr>
        <w:spacing w:after="0" w:line="240" w:lineRule="auto"/>
        <w:ind w:left="0" w:firstLine="709"/>
        <w:contextualSpacing/>
        <w:rPr>
          <w:rFonts w:ascii="Times New Roman" w:eastAsia="Times New Roman" w:hAnsi="Times New Roman"/>
          <w:b/>
          <w:sz w:val="24"/>
          <w:szCs w:val="24"/>
        </w:rPr>
      </w:pPr>
      <w:r w:rsidRPr="00643CB2">
        <w:rPr>
          <w:rFonts w:ascii="Times New Roman" w:eastAsia="Times New Roman" w:hAnsi="Times New Roman"/>
          <w:b/>
          <w:sz w:val="24"/>
          <w:szCs w:val="24"/>
          <w:lang w:eastAsia="ru-RU"/>
        </w:rPr>
        <w:t>Условия сдачи-приемки услуг</w:t>
      </w:r>
    </w:p>
    <w:p w:rsidR="0050080C" w:rsidRPr="00624BBD" w:rsidRDefault="0050080C" w:rsidP="0050080C">
      <w:pPr>
        <w:spacing w:before="120" w:after="120" w:line="240" w:lineRule="auto"/>
        <w:ind w:left="851"/>
        <w:contextualSpacing/>
        <w:rPr>
          <w:rFonts w:ascii="Times New Roman" w:eastAsia="Times New Roman" w:hAnsi="Times New Roman"/>
          <w:b/>
          <w:sz w:val="24"/>
          <w:szCs w:val="24"/>
        </w:rPr>
      </w:pPr>
    </w:p>
    <w:p w:rsidR="0050080C" w:rsidRPr="00624BBD" w:rsidRDefault="0050080C" w:rsidP="0050080C">
      <w:pPr>
        <w:spacing w:before="120" w:after="120" w:line="240" w:lineRule="auto"/>
        <w:ind w:firstLine="709"/>
        <w:contextualSpacing/>
        <w:jc w:val="both"/>
        <w:rPr>
          <w:rFonts w:ascii="Times New Roman" w:eastAsia="Times New Roman" w:hAnsi="Times New Roman"/>
          <w:b/>
          <w:sz w:val="24"/>
          <w:szCs w:val="24"/>
        </w:rPr>
      </w:pPr>
      <w:r w:rsidRPr="00C52792">
        <w:rPr>
          <w:rFonts w:ascii="Times New Roman" w:hAnsi="Times New Roman"/>
          <w:sz w:val="24"/>
          <w:szCs w:val="24"/>
        </w:rPr>
        <w:t>Исполнитель обязан уведомить Заказчика о дате и времени сдачи оказанных Услуг по Заявке не позднее, чем за 1 (один) рабочий день до даты сдачи оказанных Услуг по Заявке.</w:t>
      </w:r>
    </w:p>
    <w:p w:rsidR="0050080C" w:rsidRPr="00C52792" w:rsidRDefault="0050080C" w:rsidP="0050080C">
      <w:pPr>
        <w:widowControl w:val="0"/>
        <w:tabs>
          <w:tab w:val="left" w:pos="1260"/>
          <w:tab w:val="left" w:pos="1560"/>
        </w:tabs>
        <w:spacing w:after="0" w:line="240" w:lineRule="auto"/>
        <w:ind w:firstLine="709"/>
        <w:jc w:val="both"/>
        <w:rPr>
          <w:rFonts w:ascii="Times New Roman" w:hAnsi="Times New Roman"/>
          <w:sz w:val="24"/>
          <w:szCs w:val="24"/>
        </w:rPr>
      </w:pPr>
      <w:r w:rsidRPr="00C52792">
        <w:rPr>
          <w:rFonts w:ascii="Times New Roman" w:hAnsi="Times New Roman"/>
          <w:sz w:val="24"/>
          <w:szCs w:val="24"/>
        </w:rPr>
        <w:t>Приемка оказанных Услуг по каждой из Заявок осуществляется Заказчиком в течение 15 (Пятнадцати) рабочих дней со дня получения Заказчиком документов, указанных в пункте 6.5 технического задания.</w:t>
      </w:r>
    </w:p>
    <w:p w:rsidR="0050080C" w:rsidRPr="00C52792" w:rsidRDefault="0050080C" w:rsidP="0050080C">
      <w:pPr>
        <w:widowControl w:val="0"/>
        <w:tabs>
          <w:tab w:val="left" w:pos="1260"/>
          <w:tab w:val="left" w:pos="1560"/>
        </w:tabs>
        <w:spacing w:after="0" w:line="240" w:lineRule="auto"/>
        <w:ind w:firstLine="709"/>
        <w:jc w:val="both"/>
        <w:rPr>
          <w:rFonts w:ascii="Times New Roman" w:hAnsi="Times New Roman"/>
          <w:sz w:val="24"/>
          <w:szCs w:val="24"/>
        </w:rPr>
      </w:pPr>
    </w:p>
    <w:p w:rsidR="0050080C" w:rsidRPr="00624BBD" w:rsidRDefault="0050080C" w:rsidP="0050080C">
      <w:pPr>
        <w:widowControl w:val="0"/>
        <w:numPr>
          <w:ilvl w:val="0"/>
          <w:numId w:val="42"/>
        </w:numPr>
        <w:spacing w:after="0" w:line="240" w:lineRule="auto"/>
        <w:ind w:left="0" w:firstLine="709"/>
        <w:contextualSpacing/>
        <w:jc w:val="both"/>
        <w:rPr>
          <w:rFonts w:ascii="Times New Roman" w:eastAsia="Times New Roman" w:hAnsi="Times New Roman"/>
          <w:sz w:val="24"/>
          <w:szCs w:val="24"/>
        </w:rPr>
      </w:pPr>
      <w:r w:rsidRPr="00624BBD">
        <w:rPr>
          <w:rFonts w:ascii="Times New Roman" w:eastAsia="Times New Roman" w:hAnsi="Times New Roman"/>
          <w:b/>
          <w:sz w:val="24"/>
          <w:szCs w:val="24"/>
        </w:rPr>
        <w:t>Требования по передаче заказчику технических и иных документов (оформление результатов</w:t>
      </w:r>
      <w:r>
        <w:rPr>
          <w:rFonts w:ascii="Times New Roman" w:eastAsia="Times New Roman" w:hAnsi="Times New Roman"/>
          <w:b/>
          <w:sz w:val="24"/>
          <w:szCs w:val="24"/>
        </w:rPr>
        <w:t xml:space="preserve"> оказанных</w:t>
      </w:r>
      <w:r w:rsidRPr="00624BBD">
        <w:rPr>
          <w:rFonts w:ascii="Times New Roman" w:eastAsia="Times New Roman" w:hAnsi="Times New Roman"/>
          <w:b/>
          <w:sz w:val="24"/>
          <w:szCs w:val="24"/>
        </w:rPr>
        <w:t xml:space="preserve"> услуг)</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p>
    <w:p w:rsidR="0050080C" w:rsidRPr="00C52792" w:rsidRDefault="0050080C" w:rsidP="0050080C">
      <w:pPr>
        <w:widowControl w:val="0"/>
        <w:autoSpaceDE w:val="0"/>
        <w:autoSpaceDN w:val="0"/>
        <w:spacing w:after="0" w:line="240" w:lineRule="auto"/>
        <w:ind w:firstLine="709"/>
        <w:jc w:val="both"/>
        <w:rPr>
          <w:rFonts w:ascii="Times New Roman" w:hAnsi="Times New Roman"/>
          <w:spacing w:val="-1"/>
          <w:sz w:val="24"/>
          <w:szCs w:val="24"/>
        </w:rPr>
      </w:pPr>
      <w:r w:rsidRPr="00C52792">
        <w:rPr>
          <w:rFonts w:ascii="Times New Roman" w:hAnsi="Times New Roman"/>
          <w:spacing w:val="-1"/>
          <w:sz w:val="24"/>
          <w:szCs w:val="24"/>
        </w:rPr>
        <w:t>При сдаче услуг, и по итогам оказания услуг, Исполнитель передает Заказчику, оформленные и подписанные в установленном порядке следующие отчетные документы, а также исполнительную документацию:</w:t>
      </w:r>
    </w:p>
    <w:p w:rsidR="0050080C" w:rsidRPr="00C52792" w:rsidRDefault="0050080C" w:rsidP="0050080C">
      <w:pPr>
        <w:widowControl w:val="0"/>
        <w:autoSpaceDE w:val="0"/>
        <w:autoSpaceDN w:val="0"/>
        <w:spacing w:after="0" w:line="240" w:lineRule="auto"/>
        <w:ind w:firstLine="709"/>
        <w:jc w:val="both"/>
        <w:rPr>
          <w:rFonts w:ascii="Times New Roman" w:hAnsi="Times New Roman"/>
          <w:sz w:val="24"/>
          <w:szCs w:val="24"/>
        </w:rPr>
      </w:pPr>
      <w:r w:rsidRPr="00C52792">
        <w:rPr>
          <w:rFonts w:ascii="Times New Roman" w:hAnsi="Times New Roman"/>
          <w:spacing w:val="-1"/>
          <w:sz w:val="24"/>
          <w:szCs w:val="24"/>
        </w:rPr>
        <w:t xml:space="preserve">- счет </w:t>
      </w:r>
      <w:r w:rsidRPr="00C52792">
        <w:rPr>
          <w:rFonts w:ascii="Times New Roman" w:hAnsi="Times New Roman"/>
          <w:sz w:val="24"/>
          <w:szCs w:val="24"/>
        </w:rPr>
        <w:t>на оплату Услуг</w:t>
      </w:r>
      <w:r>
        <w:rPr>
          <w:rFonts w:ascii="Times New Roman" w:hAnsi="Times New Roman"/>
          <w:sz w:val="24"/>
          <w:szCs w:val="24"/>
        </w:rPr>
        <w:t xml:space="preserve"> </w:t>
      </w:r>
      <w:r w:rsidRPr="00C52792">
        <w:rPr>
          <w:rFonts w:ascii="Times New Roman" w:eastAsia="Times New Roman" w:hAnsi="Times New Roman"/>
          <w:sz w:val="24"/>
          <w:szCs w:val="24"/>
          <w:lang w:eastAsia="zh-CN"/>
        </w:rPr>
        <w:t>в 1</w:t>
      </w:r>
      <w:r w:rsidRPr="00C52792">
        <w:rPr>
          <w:rFonts w:ascii="Times New Roman" w:hAnsi="Times New Roman"/>
          <w:sz w:val="24"/>
          <w:szCs w:val="24"/>
          <w:lang w:eastAsia="zh-CN"/>
        </w:rPr>
        <w:t xml:space="preserve"> (Одном) экземпляре</w:t>
      </w:r>
      <w:r w:rsidRPr="00C52792">
        <w:rPr>
          <w:rFonts w:ascii="Times New Roman" w:hAnsi="Times New Roman"/>
          <w:sz w:val="24"/>
          <w:szCs w:val="24"/>
        </w:rPr>
        <w:t>;</w:t>
      </w:r>
    </w:p>
    <w:p w:rsidR="0050080C" w:rsidRPr="00C52792" w:rsidRDefault="0050080C" w:rsidP="0050080C">
      <w:pPr>
        <w:widowControl w:val="0"/>
        <w:autoSpaceDE w:val="0"/>
        <w:autoSpaceDN w:val="0"/>
        <w:spacing w:after="0" w:line="240" w:lineRule="auto"/>
        <w:ind w:firstLine="709"/>
        <w:jc w:val="both"/>
        <w:rPr>
          <w:rFonts w:ascii="Times New Roman" w:hAnsi="Times New Roman"/>
          <w:spacing w:val="-1"/>
          <w:sz w:val="24"/>
          <w:szCs w:val="24"/>
        </w:rPr>
      </w:pPr>
      <w:r w:rsidRPr="00C52792">
        <w:rPr>
          <w:rFonts w:ascii="Times New Roman" w:hAnsi="Times New Roman"/>
          <w:sz w:val="24"/>
          <w:szCs w:val="24"/>
        </w:rPr>
        <w:t>- с</w:t>
      </w:r>
      <w:r w:rsidRPr="00C52792">
        <w:rPr>
          <w:rFonts w:ascii="Times New Roman" w:eastAsia="Times New Roman" w:hAnsi="Times New Roman"/>
          <w:sz w:val="24"/>
          <w:szCs w:val="24"/>
        </w:rPr>
        <w:t>чет-фактуру</w:t>
      </w:r>
      <w:r>
        <w:rPr>
          <w:rFonts w:ascii="Times New Roman" w:eastAsia="Times New Roman" w:hAnsi="Times New Roman"/>
          <w:sz w:val="24"/>
          <w:szCs w:val="24"/>
        </w:rPr>
        <w:t xml:space="preserve"> </w:t>
      </w:r>
      <w:r w:rsidRPr="00C52792">
        <w:rPr>
          <w:rFonts w:ascii="Times New Roman" w:eastAsia="Times New Roman" w:hAnsi="Times New Roman"/>
          <w:sz w:val="24"/>
          <w:szCs w:val="24"/>
          <w:lang w:eastAsia="zh-CN"/>
        </w:rPr>
        <w:t>в 1</w:t>
      </w:r>
      <w:r w:rsidRPr="00C52792">
        <w:rPr>
          <w:rFonts w:ascii="Times New Roman" w:hAnsi="Times New Roman"/>
          <w:sz w:val="24"/>
          <w:szCs w:val="24"/>
          <w:lang w:eastAsia="zh-CN"/>
        </w:rPr>
        <w:t xml:space="preserve"> (Одном) экземпляре</w:t>
      </w:r>
      <w:r w:rsidRPr="00C52792">
        <w:rPr>
          <w:rFonts w:ascii="Times New Roman" w:eastAsia="Times New Roman" w:hAnsi="Times New Roman"/>
          <w:sz w:val="24"/>
          <w:szCs w:val="24"/>
        </w:rPr>
        <w:t>;</w:t>
      </w:r>
      <w:r w:rsidRPr="00C52792">
        <w:rPr>
          <w:rFonts w:ascii="Times New Roman" w:eastAsia="Times New Roman" w:hAnsi="Times New Roman"/>
          <w:sz w:val="24"/>
          <w:szCs w:val="24"/>
          <w:vertAlign w:val="superscript"/>
        </w:rPr>
        <w:footnoteReference w:id="1"/>
      </w:r>
    </w:p>
    <w:p w:rsidR="0050080C" w:rsidRPr="00C52792"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pacing w:val="-1"/>
          <w:sz w:val="24"/>
          <w:szCs w:val="24"/>
          <w:lang w:eastAsia="zh-CN"/>
        </w:rPr>
        <w:t xml:space="preserve">- </w:t>
      </w:r>
      <w:r w:rsidRPr="00C52792">
        <w:rPr>
          <w:rFonts w:ascii="Times New Roman" w:hAnsi="Times New Roman"/>
          <w:sz w:val="24"/>
          <w:szCs w:val="24"/>
          <w:lang w:eastAsia="zh-CN"/>
        </w:rPr>
        <w:t xml:space="preserve">акт сдачи-приемки оказанных услуг в 2 (Двух) экземплярах, подписанный Исполнителем, </w:t>
      </w:r>
      <w:r w:rsidRPr="00C52792">
        <w:rPr>
          <w:rFonts w:ascii="Times New Roman" w:hAnsi="Times New Roman"/>
          <w:sz w:val="24"/>
          <w:szCs w:val="24"/>
          <w:lang w:eastAsia="zh-CN"/>
        </w:rPr>
        <w:lastRenderedPageBreak/>
        <w:t xml:space="preserve">а также следующие отчетные документы: </w:t>
      </w:r>
    </w:p>
    <w:p w:rsidR="0050080C" w:rsidRPr="00C52792" w:rsidRDefault="0050080C" w:rsidP="0050080C">
      <w:pPr>
        <w:widowControl w:val="0"/>
        <w:spacing w:after="0" w:line="240" w:lineRule="auto"/>
        <w:ind w:firstLine="709"/>
        <w:jc w:val="both"/>
        <w:rPr>
          <w:rFonts w:ascii="Times New Roman" w:eastAsia="Times New Roman" w:hAnsi="Times New Roman"/>
          <w:snapToGrid w:val="0"/>
          <w:sz w:val="24"/>
          <w:szCs w:val="24"/>
          <w:lang w:eastAsia="zh-CN"/>
        </w:rPr>
      </w:pPr>
      <w:r w:rsidRPr="00C52792">
        <w:rPr>
          <w:rFonts w:ascii="Times New Roman" w:hAnsi="Times New Roman"/>
          <w:sz w:val="24"/>
          <w:szCs w:val="24"/>
        </w:rPr>
        <w:t xml:space="preserve">- акты промывки и </w:t>
      </w:r>
      <w:r w:rsidRPr="00C52792">
        <w:rPr>
          <w:rFonts w:ascii="Times New Roman" w:eastAsia="Times New Roman" w:hAnsi="Times New Roman"/>
          <w:sz w:val="24"/>
          <w:szCs w:val="24"/>
          <w:lang w:eastAsia="zh-CN"/>
        </w:rPr>
        <w:t>гидравлических испытаний на герметичность (опрессовки) систем отопления, тепловых узлов и тепловых сетей в 1</w:t>
      </w:r>
      <w:r w:rsidRPr="00C52792">
        <w:rPr>
          <w:rFonts w:ascii="Times New Roman" w:hAnsi="Times New Roman"/>
          <w:sz w:val="24"/>
          <w:szCs w:val="24"/>
          <w:lang w:eastAsia="zh-CN"/>
        </w:rPr>
        <w:t xml:space="preserve"> (Одном) экземпляре</w:t>
      </w:r>
      <w:r w:rsidRPr="00C52792">
        <w:rPr>
          <w:rFonts w:ascii="Times New Roman" w:eastAsia="Times New Roman" w:hAnsi="Times New Roman"/>
          <w:snapToGrid w:val="0"/>
          <w:sz w:val="24"/>
          <w:szCs w:val="24"/>
          <w:lang w:eastAsia="zh-CN"/>
        </w:rPr>
        <w:t>.</w:t>
      </w:r>
    </w:p>
    <w:p w:rsidR="0050080C" w:rsidRPr="00257E43"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napToGrid w:val="0"/>
          <w:sz w:val="24"/>
          <w:szCs w:val="24"/>
          <w:lang w:eastAsia="zh-CN"/>
        </w:rPr>
      </w:pPr>
      <w:r w:rsidRPr="00F90B6D">
        <w:rPr>
          <w:rFonts w:ascii="Times New Roman" w:eastAsia="Times New Roman" w:hAnsi="Times New Roman"/>
          <w:snapToGrid w:val="0"/>
          <w:sz w:val="24"/>
          <w:szCs w:val="24"/>
          <w:lang w:eastAsia="zh-CN"/>
        </w:rPr>
        <w:t xml:space="preserve">- акты готовности систем отопления и тепловых сетей потребителя к эксплуатации в отопительный период </w:t>
      </w:r>
      <w:r w:rsidRPr="00F90B6D">
        <w:rPr>
          <w:rFonts w:ascii="Times New Roman" w:eastAsia="Times New Roman" w:hAnsi="Times New Roman"/>
          <w:sz w:val="24"/>
          <w:szCs w:val="24"/>
          <w:lang w:eastAsia="zh-CN"/>
        </w:rPr>
        <w:t>в 1</w:t>
      </w:r>
      <w:r w:rsidRPr="00F90B6D">
        <w:rPr>
          <w:rFonts w:ascii="Times New Roman" w:hAnsi="Times New Roman"/>
          <w:sz w:val="24"/>
          <w:szCs w:val="24"/>
          <w:lang w:eastAsia="zh-CN"/>
        </w:rPr>
        <w:t xml:space="preserve"> (</w:t>
      </w:r>
      <w:r w:rsidRPr="004C04EB">
        <w:rPr>
          <w:rFonts w:ascii="Times New Roman" w:hAnsi="Times New Roman"/>
          <w:sz w:val="24"/>
          <w:szCs w:val="24"/>
          <w:lang w:eastAsia="zh-CN"/>
        </w:rPr>
        <w:t>Одном) экземпляре</w:t>
      </w:r>
      <w:r w:rsidRPr="004C04EB">
        <w:rPr>
          <w:rFonts w:ascii="Times New Roman" w:eastAsia="Times New Roman" w:hAnsi="Times New Roman"/>
          <w:snapToGrid w:val="0"/>
          <w:sz w:val="24"/>
          <w:szCs w:val="24"/>
          <w:lang w:eastAsia="zh-CN"/>
        </w:rPr>
        <w:t>.</w:t>
      </w:r>
    </w:p>
    <w:p w:rsidR="0050080C" w:rsidRPr="00257E43"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napToGrid w:val="0"/>
          <w:sz w:val="24"/>
          <w:szCs w:val="24"/>
          <w:lang w:eastAsia="zh-CN"/>
        </w:rPr>
      </w:pPr>
    </w:p>
    <w:p w:rsidR="0050080C" w:rsidRPr="00C52792" w:rsidRDefault="0050080C" w:rsidP="0050080C">
      <w:pPr>
        <w:widowControl w:val="0"/>
        <w:numPr>
          <w:ilvl w:val="0"/>
          <w:numId w:val="12"/>
        </w:numPr>
        <w:autoSpaceDE w:val="0"/>
        <w:autoSpaceDN w:val="0"/>
        <w:adjustRightInd w:val="0"/>
        <w:spacing w:after="0" w:line="240" w:lineRule="auto"/>
        <w:ind w:left="0" w:firstLine="0"/>
        <w:jc w:val="center"/>
        <w:rPr>
          <w:rFonts w:ascii="Times New Roman" w:eastAsia="Times New Roman" w:hAnsi="Times New Roman"/>
          <w:b/>
          <w:sz w:val="24"/>
          <w:szCs w:val="24"/>
          <w:lang w:eastAsia="zh-CN"/>
        </w:rPr>
      </w:pPr>
      <w:r w:rsidRPr="00940EC8">
        <w:rPr>
          <w:rFonts w:ascii="Times New Roman" w:eastAsia="Times New Roman" w:hAnsi="Times New Roman"/>
          <w:b/>
          <w:sz w:val="24"/>
          <w:szCs w:val="24"/>
          <w:lang w:eastAsia="zh-CN"/>
        </w:rPr>
        <w:t xml:space="preserve">ТРЕБОВАНИЯ К СРОКУ И (ИЛИ) ОБЪЕМУ ПРЕДОСТАВЛЕНИЯ ГАРАНТИЙ </w:t>
      </w:r>
      <w:r>
        <w:rPr>
          <w:rFonts w:ascii="Times New Roman" w:eastAsia="Times New Roman" w:hAnsi="Times New Roman"/>
          <w:b/>
          <w:sz w:val="24"/>
          <w:szCs w:val="24"/>
          <w:lang w:eastAsia="zh-CN"/>
        </w:rPr>
        <w:t>ОБЯЗАТЕЛЬСТВ</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t>Исполнитель гарантирует:</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t>- оказание всех услуг в полном объеме и сроки, определенные условиями технического задания;</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t xml:space="preserve">- качество оказания услуг в соответствии </w:t>
      </w:r>
      <w:r w:rsidRPr="00C52792">
        <w:rPr>
          <w:rFonts w:ascii="Times New Roman" w:hAnsi="Times New Roman"/>
          <w:sz w:val="24"/>
          <w:szCs w:val="24"/>
        </w:rPr>
        <w:t>с техническим заданием</w:t>
      </w:r>
      <w:r w:rsidRPr="00C52792">
        <w:rPr>
          <w:rFonts w:ascii="Times New Roman" w:eastAsia="Times New Roman" w:hAnsi="Times New Roman"/>
          <w:sz w:val="24"/>
          <w:szCs w:val="24"/>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устранение в течение 1-</w:t>
      </w:r>
      <w:r w:rsidRPr="0095090E">
        <w:rPr>
          <w:rFonts w:ascii="Times New Roman" w:eastAsia="Times New Roman" w:hAnsi="Times New Roman"/>
          <w:sz w:val="24"/>
          <w:szCs w:val="24"/>
          <w:lang w:eastAsia="zh-CN"/>
        </w:rPr>
        <w:t>го рабочего дня</w:t>
      </w:r>
      <w:r w:rsidRPr="007F1016">
        <w:rPr>
          <w:rFonts w:ascii="Times New Roman" w:eastAsia="Times New Roman" w:hAnsi="Times New Roman"/>
          <w:sz w:val="24"/>
          <w:szCs w:val="24"/>
          <w:lang w:eastAsia="zh-CN"/>
        </w:rPr>
        <w:t xml:space="preserve"> недостатков, выявленных при приемке </w:t>
      </w:r>
      <w:r w:rsidRPr="00C52792">
        <w:rPr>
          <w:rFonts w:ascii="Times New Roman" w:eastAsia="Times New Roman" w:hAnsi="Times New Roman"/>
          <w:sz w:val="24"/>
          <w:szCs w:val="24"/>
          <w:lang w:eastAsia="zh-CN"/>
        </w:rPr>
        <w:t>услуг.</w:t>
      </w:r>
    </w:p>
    <w:p w:rsidR="0050080C" w:rsidRPr="00C52792" w:rsidRDefault="0050080C" w:rsidP="0050080C">
      <w:pPr>
        <w:pStyle w:val="ConsPlusNormal"/>
        <w:ind w:firstLine="709"/>
        <w:jc w:val="both"/>
        <w:rPr>
          <w:rFonts w:ascii="Times New Roman" w:hAnsi="Times New Roman" w:cs="Times New Roman"/>
          <w:sz w:val="24"/>
          <w:szCs w:val="24"/>
          <w:lang w:eastAsia="zh-CN"/>
        </w:rPr>
      </w:pPr>
      <w:r w:rsidRPr="00C52792">
        <w:rPr>
          <w:rFonts w:ascii="Times New Roman" w:hAnsi="Times New Roman" w:cs="Times New Roman"/>
          <w:sz w:val="24"/>
          <w:szCs w:val="24"/>
          <w:lang w:eastAsia="zh-CN"/>
        </w:rPr>
        <w:t>Гарантийный срок качества оказанных услуг и использованных при этом материалов и оборудования должен составлять не менее 12 (Двенадцати) месяцев с момента подписания Сторонами акта сдачи-приемки оказанных услуг.</w:t>
      </w:r>
    </w:p>
    <w:p w:rsidR="0050080C" w:rsidRPr="0095090E" w:rsidRDefault="0050080C" w:rsidP="0050080C">
      <w:pPr>
        <w:pStyle w:val="ConsPlusNormal"/>
        <w:ind w:firstLine="709"/>
        <w:jc w:val="both"/>
        <w:rPr>
          <w:rFonts w:ascii="Times New Roman" w:hAnsi="Times New Roman" w:cs="Times New Roman"/>
          <w:sz w:val="24"/>
          <w:szCs w:val="24"/>
          <w:lang w:eastAsia="zh-CN"/>
        </w:rPr>
      </w:pPr>
      <w:r w:rsidRPr="00C52792">
        <w:rPr>
          <w:rFonts w:ascii="Times New Roman" w:hAnsi="Times New Roman" w:cs="Times New Roman"/>
          <w:sz w:val="24"/>
          <w:szCs w:val="24"/>
          <w:lang w:eastAsia="zh-CN"/>
        </w:rPr>
        <w:t>Если в течение гарантийного срока обнаружатся дефекты, то Исполнитель обязан их устранить за свой счет. Для участия в составлении акта, фиксирующего дефекты, согласования порядка и сроков (не более 3-</w:t>
      </w:r>
      <w:r w:rsidRPr="0095090E">
        <w:rPr>
          <w:rFonts w:ascii="Times New Roman" w:hAnsi="Times New Roman" w:cs="Times New Roman"/>
          <w:sz w:val="24"/>
          <w:szCs w:val="24"/>
          <w:lang w:eastAsia="zh-CN"/>
        </w:rPr>
        <w:t xml:space="preserve">х рабочих дней) их устранения Исполнитель обязан направить своего представителя на позднее 1-го рабочего дня со дня получения письма Заказчика с </w:t>
      </w:r>
      <w:r w:rsidRPr="0095090E">
        <w:rPr>
          <w:rFonts w:ascii="Times New Roman" w:hAnsi="Times New Roman" w:cs="Times New Roman"/>
          <w:sz w:val="24"/>
          <w:szCs w:val="24"/>
        </w:rPr>
        <w:t>требованием о безвозмездном устранении недостатков услуг</w:t>
      </w:r>
      <w:r w:rsidRPr="0095090E">
        <w:rPr>
          <w:rFonts w:ascii="Times New Roman" w:hAnsi="Times New Roman" w:cs="Times New Roman"/>
          <w:sz w:val="24"/>
          <w:szCs w:val="24"/>
          <w:lang w:eastAsia="zh-CN"/>
        </w:rPr>
        <w:t>. Гарантийный срок в этом случае продлевается соответственно на период устранения дефектов.</w:t>
      </w:r>
    </w:p>
    <w:p w:rsidR="0050080C" w:rsidRPr="0095090E" w:rsidRDefault="0050080C" w:rsidP="0050080C">
      <w:pPr>
        <w:pStyle w:val="ConsPlusNormal"/>
        <w:ind w:firstLine="709"/>
        <w:jc w:val="both"/>
        <w:rPr>
          <w:rFonts w:ascii="Times New Roman" w:hAnsi="Times New Roman" w:cs="Times New Roman"/>
          <w:sz w:val="24"/>
          <w:szCs w:val="24"/>
          <w:lang w:eastAsia="zh-CN"/>
        </w:rPr>
      </w:pPr>
    </w:p>
    <w:p w:rsidR="0050080C" w:rsidRPr="0095090E" w:rsidRDefault="0050080C" w:rsidP="0050080C">
      <w:pPr>
        <w:pStyle w:val="ConsPlusNormal"/>
        <w:ind w:firstLine="709"/>
        <w:jc w:val="both"/>
        <w:rPr>
          <w:rFonts w:ascii="Times New Roman" w:hAnsi="Times New Roman" w:cs="Times New Roman"/>
          <w:sz w:val="24"/>
          <w:szCs w:val="24"/>
          <w:lang w:eastAsia="zh-CN"/>
        </w:rPr>
      </w:pPr>
    </w:p>
    <w:p w:rsidR="0050080C" w:rsidRPr="0095090E" w:rsidRDefault="0050080C" w:rsidP="0050080C">
      <w:pPr>
        <w:pStyle w:val="ConsPlusNormal"/>
        <w:ind w:firstLine="709"/>
        <w:jc w:val="both"/>
        <w:rPr>
          <w:rFonts w:ascii="Times New Roman" w:hAnsi="Times New Roman" w:cs="Times New Roman"/>
          <w:sz w:val="24"/>
          <w:szCs w:val="24"/>
          <w:lang w:eastAsia="zh-CN"/>
        </w:rPr>
      </w:pPr>
    </w:p>
    <w:p w:rsidR="00A5121E" w:rsidRPr="0050080C" w:rsidRDefault="00A5121E" w:rsidP="0050080C"/>
    <w:sectPr w:rsidR="00A5121E" w:rsidRPr="0050080C" w:rsidSect="006024C0">
      <w:headerReference w:type="default" r:id="rId8"/>
      <w:pgSz w:w="11906" w:h="16840"/>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7FB" w:rsidRDefault="002B77FB" w:rsidP="00780E53">
      <w:pPr>
        <w:spacing w:after="0" w:line="240" w:lineRule="auto"/>
      </w:pPr>
      <w:r>
        <w:separator/>
      </w:r>
    </w:p>
  </w:endnote>
  <w:endnote w:type="continuationSeparator" w:id="0">
    <w:p w:rsidR="002B77FB" w:rsidRDefault="002B77FB"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Fallback">
    <w:altName w:val="MS Mincho"/>
    <w:charset w:val="80"/>
    <w:family w:val="auto"/>
    <w:pitch w:val="variable"/>
    <w:sig w:usb0="00000000" w:usb1="08070000" w:usb2="00000010" w:usb3="00000000" w:csb0="00020000"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7FB" w:rsidRDefault="002B77FB" w:rsidP="00780E53">
      <w:pPr>
        <w:spacing w:after="0" w:line="240" w:lineRule="auto"/>
      </w:pPr>
      <w:r>
        <w:separator/>
      </w:r>
    </w:p>
  </w:footnote>
  <w:footnote w:type="continuationSeparator" w:id="0">
    <w:p w:rsidR="002B77FB" w:rsidRDefault="002B77FB" w:rsidP="00780E53">
      <w:pPr>
        <w:spacing w:after="0" w:line="240" w:lineRule="auto"/>
      </w:pPr>
      <w:r>
        <w:continuationSeparator/>
      </w:r>
    </w:p>
  </w:footnote>
  <w:footnote w:id="1">
    <w:p w:rsidR="0050080C" w:rsidRPr="00451809" w:rsidRDefault="0050080C" w:rsidP="0050080C">
      <w:pPr>
        <w:pStyle w:val="a3"/>
      </w:pPr>
      <w:r w:rsidRPr="00451809">
        <w:rPr>
          <w:rStyle w:val="a5"/>
        </w:rPr>
        <w:footnoteRef/>
      </w:r>
      <w:r w:rsidRPr="00451809">
        <w:t xml:space="preserve"> </w:t>
      </w:r>
      <w:r w:rsidRPr="00451809">
        <w:rPr>
          <w:rFonts w:eastAsia="Arial Unicode MS"/>
          <w:color w:val="000000"/>
          <w:lang w:val="ru"/>
        </w:rPr>
        <w:t>Предоставление счет-фактуры не требуется в случае</w:t>
      </w:r>
      <w:r w:rsidRPr="00451809">
        <w:rPr>
          <w:rFonts w:eastAsia="Arial Unicode MS"/>
          <w:color w:val="000000"/>
        </w:rPr>
        <w:t>,</w:t>
      </w:r>
      <w:r w:rsidRPr="00451809">
        <w:rPr>
          <w:rFonts w:eastAsia="Arial Unicode MS"/>
          <w:color w:val="000000"/>
          <w:lang w:val="ru"/>
        </w:rPr>
        <w:t xml:space="preserve"> если </w:t>
      </w:r>
      <w:r w:rsidRPr="00451809">
        <w:rPr>
          <w:rFonts w:eastAsia="Arial Unicode MS"/>
          <w:color w:val="000000"/>
        </w:rPr>
        <w:t>Подрядчик</w:t>
      </w:r>
      <w:r w:rsidRPr="00451809">
        <w:rPr>
          <w:rFonts w:eastAsia="Arial Unicode MS"/>
          <w:color w:val="000000"/>
          <w:lang w:val="ru"/>
        </w:rPr>
        <w:t xml:space="preserve">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90371"/>
    </w:sdtPr>
    <w:sdtEndPr>
      <w:rPr>
        <w:rFonts w:ascii="Times New Roman" w:hAnsi="Times New Roman"/>
      </w:rPr>
    </w:sdtEndPr>
    <w:sdtContent>
      <w:p w:rsidR="00F10B65" w:rsidRPr="00182C0B" w:rsidRDefault="001A744B">
        <w:pPr>
          <w:pStyle w:val="a6"/>
          <w:jc w:val="center"/>
          <w:rPr>
            <w:rFonts w:ascii="Times New Roman" w:hAnsi="Times New Roman"/>
          </w:rPr>
        </w:pPr>
        <w:r w:rsidRPr="00182C0B">
          <w:rPr>
            <w:rFonts w:ascii="Times New Roman" w:hAnsi="Times New Roman"/>
          </w:rPr>
          <w:fldChar w:fldCharType="begin"/>
        </w:r>
        <w:r w:rsidR="00F10B65" w:rsidRPr="00182C0B">
          <w:rPr>
            <w:rFonts w:ascii="Times New Roman" w:hAnsi="Times New Roman"/>
          </w:rPr>
          <w:instrText>PAGE   \* MERGEFORMAT</w:instrText>
        </w:r>
        <w:r w:rsidRPr="00182C0B">
          <w:rPr>
            <w:rFonts w:ascii="Times New Roman" w:hAnsi="Times New Roman"/>
          </w:rPr>
          <w:fldChar w:fldCharType="separate"/>
        </w:r>
        <w:r w:rsidR="0095161C">
          <w:rPr>
            <w:rFonts w:ascii="Times New Roman" w:hAnsi="Times New Roman"/>
            <w:noProof/>
          </w:rPr>
          <w:t>2</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2D96A16"/>
    <w:multiLevelType w:val="hybridMultilevel"/>
    <w:tmpl w:val="31A01318"/>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B5918D6"/>
    <w:multiLevelType w:val="hybridMultilevel"/>
    <w:tmpl w:val="1C36C7D8"/>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0CE73508"/>
    <w:multiLevelType w:val="hybridMultilevel"/>
    <w:tmpl w:val="64CEA632"/>
    <w:lvl w:ilvl="0" w:tplc="3028CB42">
      <w:start w:val="4"/>
      <w:numFmt w:val="decimal"/>
      <w:lvlText w:val="6.%1."/>
      <w:lvlJc w:val="left"/>
      <w:pPr>
        <w:ind w:left="450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552A6"/>
    <w:multiLevelType w:val="hybridMultilevel"/>
    <w:tmpl w:val="F84E7A0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4148A5"/>
    <w:multiLevelType w:val="hybridMultilevel"/>
    <w:tmpl w:val="109C7B1C"/>
    <w:lvl w:ilvl="0" w:tplc="EE302F1C">
      <w:start w:val="1"/>
      <w:numFmt w:val="decimal"/>
      <w:lvlText w:val="5.%1."/>
      <w:lvlJc w:val="left"/>
      <w:pPr>
        <w:ind w:left="1410" w:hanging="360"/>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7"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DB5605C"/>
    <w:multiLevelType w:val="hybridMultilevel"/>
    <w:tmpl w:val="2A6009C8"/>
    <w:lvl w:ilvl="0" w:tplc="2E9C62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0DC5132"/>
    <w:multiLevelType w:val="hybridMultilevel"/>
    <w:tmpl w:val="ECE8093E"/>
    <w:lvl w:ilvl="0" w:tplc="DD7EE0F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856714"/>
    <w:multiLevelType w:val="hybridMultilevel"/>
    <w:tmpl w:val="1E62FC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A983620"/>
    <w:multiLevelType w:val="hybridMultilevel"/>
    <w:tmpl w:val="5480071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CCD68D7"/>
    <w:multiLevelType w:val="hybridMultilevel"/>
    <w:tmpl w:val="B3AA1FA8"/>
    <w:lvl w:ilvl="0" w:tplc="5218F4AC">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F73E89"/>
    <w:multiLevelType w:val="hybridMultilevel"/>
    <w:tmpl w:val="2CCA945A"/>
    <w:lvl w:ilvl="0" w:tplc="2D546668">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14" w15:restartNumberingAfterBreak="0">
    <w:nsid w:val="34AA1E93"/>
    <w:multiLevelType w:val="hybridMultilevel"/>
    <w:tmpl w:val="2CC282FC"/>
    <w:lvl w:ilvl="0" w:tplc="43ACA812">
      <w:start w:val="1"/>
      <w:numFmt w:val="decimal"/>
      <w:lvlText w:val="4.5.%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545643"/>
    <w:multiLevelType w:val="hybridMultilevel"/>
    <w:tmpl w:val="8AD0D20A"/>
    <w:lvl w:ilvl="0" w:tplc="55482514">
      <w:start w:val="1"/>
      <w:numFmt w:val="decimal"/>
      <w:lvlText w:val="3.%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6" w15:restartNumberingAfterBreak="0">
    <w:nsid w:val="3C530648"/>
    <w:multiLevelType w:val="hybridMultilevel"/>
    <w:tmpl w:val="B5D2DB84"/>
    <w:lvl w:ilvl="0" w:tplc="0419000F">
      <w:start w:val="1"/>
      <w:numFmt w:val="decimal"/>
      <w:lvlText w:val="%1."/>
      <w:lvlJc w:val="left"/>
      <w:pPr>
        <w:ind w:left="1778"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DF3645F"/>
    <w:multiLevelType w:val="hybridMultilevel"/>
    <w:tmpl w:val="D006EF3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AF02D1"/>
    <w:multiLevelType w:val="hybridMultilevel"/>
    <w:tmpl w:val="8E5C0222"/>
    <w:lvl w:ilvl="0" w:tplc="0419000F">
      <w:start w:val="1"/>
      <w:numFmt w:val="decimal"/>
      <w:lvlText w:val="%1."/>
      <w:lvlJc w:val="left"/>
      <w:pPr>
        <w:ind w:left="36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5441657"/>
    <w:multiLevelType w:val="hybridMultilevel"/>
    <w:tmpl w:val="8AD0D20A"/>
    <w:lvl w:ilvl="0" w:tplc="55482514">
      <w:start w:val="1"/>
      <w:numFmt w:val="decimal"/>
      <w:lvlText w:val="3.%1."/>
      <w:lvlJc w:val="left"/>
      <w:pPr>
        <w:ind w:left="5447" w:hanging="360"/>
      </w:pPr>
      <w:rPr>
        <w:rFonts w:hint="default"/>
        <w:b/>
      </w:rPr>
    </w:lvl>
    <w:lvl w:ilvl="1" w:tplc="04190019" w:tentative="1">
      <w:start w:val="1"/>
      <w:numFmt w:val="lowerLetter"/>
      <w:lvlText w:val="%2."/>
      <w:lvlJc w:val="left"/>
      <w:pPr>
        <w:ind w:left="6167" w:hanging="360"/>
      </w:pPr>
    </w:lvl>
    <w:lvl w:ilvl="2" w:tplc="0419001B" w:tentative="1">
      <w:start w:val="1"/>
      <w:numFmt w:val="lowerRoman"/>
      <w:lvlText w:val="%3."/>
      <w:lvlJc w:val="right"/>
      <w:pPr>
        <w:ind w:left="6887" w:hanging="180"/>
      </w:pPr>
    </w:lvl>
    <w:lvl w:ilvl="3" w:tplc="0419000F" w:tentative="1">
      <w:start w:val="1"/>
      <w:numFmt w:val="decimal"/>
      <w:lvlText w:val="%4."/>
      <w:lvlJc w:val="left"/>
      <w:pPr>
        <w:ind w:left="7607" w:hanging="360"/>
      </w:pPr>
    </w:lvl>
    <w:lvl w:ilvl="4" w:tplc="04190019" w:tentative="1">
      <w:start w:val="1"/>
      <w:numFmt w:val="lowerLetter"/>
      <w:lvlText w:val="%5."/>
      <w:lvlJc w:val="left"/>
      <w:pPr>
        <w:ind w:left="8327" w:hanging="360"/>
      </w:pPr>
    </w:lvl>
    <w:lvl w:ilvl="5" w:tplc="0419001B" w:tentative="1">
      <w:start w:val="1"/>
      <w:numFmt w:val="lowerRoman"/>
      <w:lvlText w:val="%6."/>
      <w:lvlJc w:val="right"/>
      <w:pPr>
        <w:ind w:left="9047" w:hanging="180"/>
      </w:pPr>
    </w:lvl>
    <w:lvl w:ilvl="6" w:tplc="0419000F" w:tentative="1">
      <w:start w:val="1"/>
      <w:numFmt w:val="decimal"/>
      <w:lvlText w:val="%7."/>
      <w:lvlJc w:val="left"/>
      <w:pPr>
        <w:ind w:left="9767" w:hanging="360"/>
      </w:pPr>
    </w:lvl>
    <w:lvl w:ilvl="7" w:tplc="04190019" w:tentative="1">
      <w:start w:val="1"/>
      <w:numFmt w:val="lowerLetter"/>
      <w:lvlText w:val="%8."/>
      <w:lvlJc w:val="left"/>
      <w:pPr>
        <w:ind w:left="10487" w:hanging="360"/>
      </w:pPr>
    </w:lvl>
    <w:lvl w:ilvl="8" w:tplc="0419001B" w:tentative="1">
      <w:start w:val="1"/>
      <w:numFmt w:val="lowerRoman"/>
      <w:lvlText w:val="%9."/>
      <w:lvlJc w:val="right"/>
      <w:pPr>
        <w:ind w:left="11207" w:hanging="180"/>
      </w:pPr>
    </w:lvl>
  </w:abstractNum>
  <w:abstractNum w:abstractNumId="20" w15:restartNumberingAfterBreak="0">
    <w:nsid w:val="4E40238A"/>
    <w:multiLevelType w:val="hybridMultilevel"/>
    <w:tmpl w:val="2CCA945A"/>
    <w:lvl w:ilvl="0" w:tplc="2D546668">
      <w:start w:val="1"/>
      <w:numFmt w:val="decimal"/>
      <w:lvlText w:val="6.%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15:restartNumberingAfterBreak="0">
    <w:nsid w:val="508A7AFE"/>
    <w:multiLevelType w:val="hybridMultilevel"/>
    <w:tmpl w:val="FD8802AE"/>
    <w:lvl w:ilvl="0" w:tplc="EE302F1C">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2C47EE5"/>
    <w:multiLevelType w:val="hybridMultilevel"/>
    <w:tmpl w:val="96F821CC"/>
    <w:lvl w:ilvl="0" w:tplc="08C234DC">
      <w:start w:val="1"/>
      <w:numFmt w:val="upperRoman"/>
      <w:lvlText w:val="%1."/>
      <w:lvlJc w:val="left"/>
      <w:pPr>
        <w:ind w:left="940" w:hanging="720"/>
      </w:pPr>
      <w:rPr>
        <w:rFonts w:ascii="Times New Roman" w:eastAsia="Calibri" w:hAnsi="Times New Roman" w:cs="Times New Roman" w:hint="default"/>
        <w:b/>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23" w15:restartNumberingAfterBreak="0">
    <w:nsid w:val="577A3531"/>
    <w:multiLevelType w:val="hybridMultilevel"/>
    <w:tmpl w:val="8C0C417A"/>
    <w:lvl w:ilvl="0" w:tplc="02D27E52">
      <w:start w:val="1"/>
      <w:numFmt w:val="decimal"/>
      <w:lvlText w:val="3.2.%1."/>
      <w:lvlJc w:val="left"/>
      <w:pPr>
        <w:ind w:left="1356" w:hanging="360"/>
      </w:pPr>
      <w:rPr>
        <w:rFonts w:hint="default"/>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24" w15:restartNumberingAfterBreak="0">
    <w:nsid w:val="590863AF"/>
    <w:multiLevelType w:val="hybridMultilevel"/>
    <w:tmpl w:val="4CCC9FAC"/>
    <w:lvl w:ilvl="0" w:tplc="8BF6EA34">
      <w:start w:val="1"/>
      <w:numFmt w:val="decimal"/>
      <w:lvlText w:val="1.%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5" w15:restartNumberingAfterBreak="0">
    <w:nsid w:val="5A87321B"/>
    <w:multiLevelType w:val="multilevel"/>
    <w:tmpl w:val="4DECE734"/>
    <w:lvl w:ilvl="0">
      <w:start w:val="1"/>
      <w:numFmt w:val="upperRoman"/>
      <w:lvlText w:val="%1."/>
      <w:lvlJc w:val="left"/>
      <w:pPr>
        <w:ind w:left="3556" w:hanging="720"/>
      </w:pPr>
      <w:rPr>
        <w:rFonts w:hint="default"/>
      </w:rPr>
    </w:lvl>
    <w:lvl w:ilvl="1">
      <w:start w:val="1"/>
      <w:numFmt w:val="decimal"/>
      <w:lvlText w:val="2.%2."/>
      <w:lvlJc w:val="left"/>
      <w:pPr>
        <w:ind w:left="3196" w:hanging="360"/>
      </w:pPr>
      <w:rPr>
        <w:rFonts w:hint="default"/>
        <w:b w:val="0"/>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6" w15:restartNumberingAfterBreak="0">
    <w:nsid w:val="5B6D1BAD"/>
    <w:multiLevelType w:val="hybridMultilevel"/>
    <w:tmpl w:val="A7C23D30"/>
    <w:lvl w:ilvl="0" w:tplc="55482514">
      <w:start w:val="1"/>
      <w:numFmt w:val="decimal"/>
      <w:lvlText w:val="3.%1."/>
      <w:lvlJc w:val="left"/>
      <w:pPr>
        <w:ind w:left="1920" w:hanging="360"/>
      </w:pPr>
      <w:rPr>
        <w:rFonts w:hint="default"/>
        <w:b/>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7" w15:restartNumberingAfterBreak="0">
    <w:nsid w:val="5D5002F9"/>
    <w:multiLevelType w:val="hybridMultilevel"/>
    <w:tmpl w:val="7F38F7D4"/>
    <w:lvl w:ilvl="0" w:tplc="58726130">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8"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60335C7B"/>
    <w:multiLevelType w:val="multilevel"/>
    <w:tmpl w:val="EEE67996"/>
    <w:lvl w:ilvl="0">
      <w:start w:val="1"/>
      <w:numFmt w:val="decimal"/>
      <w:lvlText w:val="%1."/>
      <w:lvlJc w:val="left"/>
      <w:pPr>
        <w:ind w:left="1778" w:hanging="360"/>
      </w:pPr>
    </w:lvl>
    <w:lvl w:ilvl="1">
      <w:start w:val="5"/>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30" w15:restartNumberingAfterBreak="0">
    <w:nsid w:val="62051568"/>
    <w:multiLevelType w:val="hybridMultilevel"/>
    <w:tmpl w:val="833616D0"/>
    <w:lvl w:ilvl="0" w:tplc="AF6A09AC">
      <w:start w:val="7"/>
      <w:numFmt w:val="decimal"/>
      <w:lvlText w:val="%1."/>
      <w:lvlJc w:val="left"/>
      <w:pPr>
        <w:ind w:left="1778"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7B718D"/>
    <w:multiLevelType w:val="hybridMultilevel"/>
    <w:tmpl w:val="B3AA1FA8"/>
    <w:lvl w:ilvl="0" w:tplc="5218F4AC">
      <w:start w:val="1"/>
      <w:numFmt w:val="decimal"/>
      <w:lvlText w:val="4.%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603C26"/>
    <w:multiLevelType w:val="hybridMultilevel"/>
    <w:tmpl w:val="CC16EFAA"/>
    <w:lvl w:ilvl="0" w:tplc="E9CCEAB2">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BB51F8"/>
    <w:multiLevelType w:val="hybridMultilevel"/>
    <w:tmpl w:val="67605BF4"/>
    <w:lvl w:ilvl="0" w:tplc="1D1640C4">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36" w15:restartNumberingAfterBreak="0">
    <w:nsid w:val="6B670EBD"/>
    <w:multiLevelType w:val="hybridMultilevel"/>
    <w:tmpl w:val="109C7B1C"/>
    <w:lvl w:ilvl="0" w:tplc="EE302F1C">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15:restartNumberingAfterBreak="0">
    <w:nsid w:val="722E2F81"/>
    <w:multiLevelType w:val="hybridMultilevel"/>
    <w:tmpl w:val="DB4A32A2"/>
    <w:lvl w:ilvl="0" w:tplc="E196B30C">
      <w:start w:val="1"/>
      <w:numFmt w:val="decimal"/>
      <w:lvlText w:val="3.%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3031CF9"/>
    <w:multiLevelType w:val="multilevel"/>
    <w:tmpl w:val="EDDCBB8E"/>
    <w:lvl w:ilvl="0">
      <w:start w:val="1"/>
      <w:numFmt w:val="decimal"/>
      <w:lvlText w:val="%1."/>
      <w:lvlJc w:val="left"/>
      <w:pPr>
        <w:ind w:left="4613" w:hanging="360"/>
      </w:pPr>
      <w:rPr>
        <w:b/>
      </w:rPr>
    </w:lvl>
    <w:lvl w:ilvl="1">
      <w:start w:val="1"/>
      <w:numFmt w:val="decimal"/>
      <w:isLgl/>
      <w:lvlText w:val="%1.%2."/>
      <w:lvlJc w:val="left"/>
      <w:pPr>
        <w:ind w:left="1078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9" w15:restartNumberingAfterBreak="0">
    <w:nsid w:val="74D14CC4"/>
    <w:multiLevelType w:val="hybridMultilevel"/>
    <w:tmpl w:val="B2E444A4"/>
    <w:lvl w:ilvl="0" w:tplc="25DA7AC8">
      <w:start w:val="1"/>
      <w:numFmt w:val="decimal"/>
      <w:lvlText w:val="%1."/>
      <w:lvlJc w:val="left"/>
      <w:pPr>
        <w:ind w:left="720" w:hanging="360"/>
      </w:pPr>
      <w:rPr>
        <w:rFonts w:hint="default"/>
        <w:color w:val="0000FF" w:themeColor="hyperlink"/>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0958E5"/>
    <w:multiLevelType w:val="hybridMultilevel"/>
    <w:tmpl w:val="3E2ED64E"/>
    <w:lvl w:ilvl="0" w:tplc="59544630">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D3357"/>
    <w:multiLevelType w:val="hybridMultilevel"/>
    <w:tmpl w:val="75BC27C2"/>
    <w:lvl w:ilvl="0" w:tplc="1F58E80A">
      <w:start w:val="1"/>
      <w:numFmt w:val="decimal"/>
      <w:lvlText w:val="10.%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num w:numId="1">
    <w:abstractNumId w:val="25"/>
  </w:num>
  <w:num w:numId="2">
    <w:abstractNumId w:val="17"/>
  </w:num>
  <w:num w:numId="3">
    <w:abstractNumId w:val="33"/>
  </w:num>
  <w:num w:numId="4">
    <w:abstractNumId w:val="40"/>
  </w:num>
  <w:num w:numId="5">
    <w:abstractNumId w:val="5"/>
  </w:num>
  <w:num w:numId="6">
    <w:abstractNumId w:val="3"/>
  </w:num>
  <w:num w:numId="7">
    <w:abstractNumId w:val="1"/>
  </w:num>
  <w:num w:numId="8">
    <w:abstractNumId w:val="22"/>
  </w:num>
  <w:num w:numId="9">
    <w:abstractNumId w:val="28"/>
  </w:num>
  <w:num w:numId="10">
    <w:abstractNumId w:val="31"/>
  </w:num>
  <w:num w:numId="11">
    <w:abstractNumId w:val="0"/>
  </w:num>
  <w:num w:numId="12">
    <w:abstractNumId w:val="30"/>
  </w:num>
  <w:num w:numId="13">
    <w:abstractNumId w:val="18"/>
  </w:num>
  <w:num w:numId="14">
    <w:abstractNumId w:val="13"/>
  </w:num>
  <w:num w:numId="15">
    <w:abstractNumId w:val="38"/>
  </w:num>
  <w:num w:numId="16">
    <w:abstractNumId w:val="26"/>
  </w:num>
  <w:num w:numId="17">
    <w:abstractNumId w:val="21"/>
  </w:num>
  <w:num w:numId="18">
    <w:abstractNumId w:val="35"/>
  </w:num>
  <w:num w:numId="19">
    <w:abstractNumId w:val="15"/>
  </w:num>
  <w:num w:numId="20">
    <w:abstractNumId w:val="36"/>
  </w:num>
  <w:num w:numId="21">
    <w:abstractNumId w:val="20"/>
  </w:num>
  <w:num w:numId="22">
    <w:abstractNumId w:val="41"/>
  </w:num>
  <w:num w:numId="23">
    <w:abstractNumId w:val="24"/>
  </w:num>
  <w:num w:numId="24">
    <w:abstractNumId w:val="11"/>
  </w:num>
  <w:num w:numId="25">
    <w:abstractNumId w:val="37"/>
  </w:num>
  <w:num w:numId="26">
    <w:abstractNumId w:val="23"/>
  </w:num>
  <w:num w:numId="27">
    <w:abstractNumId w:val="29"/>
  </w:num>
  <w:num w:numId="28">
    <w:abstractNumId w:val="32"/>
  </w:num>
  <w:num w:numId="29">
    <w:abstractNumId w:val="14"/>
  </w:num>
  <w:num w:numId="30">
    <w:abstractNumId w:val="6"/>
  </w:num>
  <w:num w:numId="31">
    <w:abstractNumId w:val="16"/>
  </w:num>
  <w:num w:numId="32">
    <w:abstractNumId w:val="19"/>
  </w:num>
  <w:num w:numId="33">
    <w:abstractNumId w:val="12"/>
  </w:num>
  <w:num w:numId="34">
    <w:abstractNumId w:val="8"/>
  </w:num>
  <w:num w:numId="35">
    <w:abstractNumId w:val="10"/>
  </w:num>
  <w:num w:numId="36">
    <w:abstractNumId w:val="9"/>
  </w:num>
  <w:num w:numId="37">
    <w:abstractNumId w:val="2"/>
  </w:num>
  <w:num w:numId="38">
    <w:abstractNumId w:val="27"/>
  </w:num>
  <w:num w:numId="39">
    <w:abstractNumId w:val="7"/>
  </w:num>
  <w:num w:numId="40">
    <w:abstractNumId w:val="39"/>
  </w:num>
  <w:num w:numId="41">
    <w:abstractNumId w:val="34"/>
  </w:num>
  <w:num w:numId="42">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0E53"/>
    <w:rsid w:val="00014122"/>
    <w:rsid w:val="00017181"/>
    <w:rsid w:val="00020299"/>
    <w:rsid w:val="000203C0"/>
    <w:rsid w:val="00020E4F"/>
    <w:rsid w:val="00020F10"/>
    <w:rsid w:val="00024AE4"/>
    <w:rsid w:val="0002658C"/>
    <w:rsid w:val="00027F2B"/>
    <w:rsid w:val="000330A0"/>
    <w:rsid w:val="00043042"/>
    <w:rsid w:val="00045860"/>
    <w:rsid w:val="00047D63"/>
    <w:rsid w:val="000531CB"/>
    <w:rsid w:val="00055387"/>
    <w:rsid w:val="0005546E"/>
    <w:rsid w:val="00055E35"/>
    <w:rsid w:val="00060629"/>
    <w:rsid w:val="00062D70"/>
    <w:rsid w:val="000640A2"/>
    <w:rsid w:val="00067381"/>
    <w:rsid w:val="0006744A"/>
    <w:rsid w:val="00070182"/>
    <w:rsid w:val="00070DE6"/>
    <w:rsid w:val="0007709D"/>
    <w:rsid w:val="00080DB0"/>
    <w:rsid w:val="00081BAA"/>
    <w:rsid w:val="00090B6E"/>
    <w:rsid w:val="00096461"/>
    <w:rsid w:val="000A3DC7"/>
    <w:rsid w:val="000B41C3"/>
    <w:rsid w:val="000B5976"/>
    <w:rsid w:val="000C0939"/>
    <w:rsid w:val="000C0D46"/>
    <w:rsid w:val="000C5425"/>
    <w:rsid w:val="000C5BA9"/>
    <w:rsid w:val="000C5D80"/>
    <w:rsid w:val="000C68E8"/>
    <w:rsid w:val="000D1AF8"/>
    <w:rsid w:val="000D5C24"/>
    <w:rsid w:val="000D6715"/>
    <w:rsid w:val="000D7CBA"/>
    <w:rsid w:val="000E01AF"/>
    <w:rsid w:val="000E1D02"/>
    <w:rsid w:val="000E402B"/>
    <w:rsid w:val="000E436C"/>
    <w:rsid w:val="000E4D4F"/>
    <w:rsid w:val="000E4EAA"/>
    <w:rsid w:val="000E5ACE"/>
    <w:rsid w:val="000E5EC7"/>
    <w:rsid w:val="000E7436"/>
    <w:rsid w:val="000F014F"/>
    <w:rsid w:val="000F02AC"/>
    <w:rsid w:val="000F2A8C"/>
    <w:rsid w:val="000F69A9"/>
    <w:rsid w:val="000F6BFB"/>
    <w:rsid w:val="000F71AC"/>
    <w:rsid w:val="000F7EEC"/>
    <w:rsid w:val="0010081C"/>
    <w:rsid w:val="001045E5"/>
    <w:rsid w:val="00105945"/>
    <w:rsid w:val="0011017A"/>
    <w:rsid w:val="001114D8"/>
    <w:rsid w:val="001120A2"/>
    <w:rsid w:val="00112A96"/>
    <w:rsid w:val="00112D45"/>
    <w:rsid w:val="00113754"/>
    <w:rsid w:val="0011648B"/>
    <w:rsid w:val="001170C5"/>
    <w:rsid w:val="00122DA4"/>
    <w:rsid w:val="00123222"/>
    <w:rsid w:val="00124365"/>
    <w:rsid w:val="00125FE3"/>
    <w:rsid w:val="001276B4"/>
    <w:rsid w:val="00130C27"/>
    <w:rsid w:val="00134582"/>
    <w:rsid w:val="00136996"/>
    <w:rsid w:val="00136D32"/>
    <w:rsid w:val="001452A2"/>
    <w:rsid w:val="00145BCE"/>
    <w:rsid w:val="0015228C"/>
    <w:rsid w:val="00153872"/>
    <w:rsid w:val="001568D8"/>
    <w:rsid w:val="00156C29"/>
    <w:rsid w:val="00157BCE"/>
    <w:rsid w:val="00163B04"/>
    <w:rsid w:val="00174527"/>
    <w:rsid w:val="0017503F"/>
    <w:rsid w:val="001776D2"/>
    <w:rsid w:val="00182C0B"/>
    <w:rsid w:val="00185596"/>
    <w:rsid w:val="00186EE3"/>
    <w:rsid w:val="001874C6"/>
    <w:rsid w:val="001905DA"/>
    <w:rsid w:val="0019425C"/>
    <w:rsid w:val="0019577E"/>
    <w:rsid w:val="00197537"/>
    <w:rsid w:val="001A744B"/>
    <w:rsid w:val="001A7FAF"/>
    <w:rsid w:val="001A7FC2"/>
    <w:rsid w:val="001B0DC3"/>
    <w:rsid w:val="001B1386"/>
    <w:rsid w:val="001B2873"/>
    <w:rsid w:val="001B517F"/>
    <w:rsid w:val="001B64D3"/>
    <w:rsid w:val="001C7D39"/>
    <w:rsid w:val="001D2A1F"/>
    <w:rsid w:val="001D31D6"/>
    <w:rsid w:val="001D49D8"/>
    <w:rsid w:val="001D671B"/>
    <w:rsid w:val="001D7BEA"/>
    <w:rsid w:val="001D7E91"/>
    <w:rsid w:val="001E1C65"/>
    <w:rsid w:val="001E340B"/>
    <w:rsid w:val="001E49A5"/>
    <w:rsid w:val="001F1FFF"/>
    <w:rsid w:val="001F2532"/>
    <w:rsid w:val="001F347D"/>
    <w:rsid w:val="001F355B"/>
    <w:rsid w:val="001F520F"/>
    <w:rsid w:val="001F6FD0"/>
    <w:rsid w:val="001F72E3"/>
    <w:rsid w:val="002027B3"/>
    <w:rsid w:val="0020302F"/>
    <w:rsid w:val="00206B32"/>
    <w:rsid w:val="00207269"/>
    <w:rsid w:val="002113C1"/>
    <w:rsid w:val="002118C0"/>
    <w:rsid w:val="00214050"/>
    <w:rsid w:val="0021734C"/>
    <w:rsid w:val="00217A0E"/>
    <w:rsid w:val="00220F33"/>
    <w:rsid w:val="00221798"/>
    <w:rsid w:val="00221D51"/>
    <w:rsid w:val="00223DD4"/>
    <w:rsid w:val="00224909"/>
    <w:rsid w:val="0022655A"/>
    <w:rsid w:val="002306BF"/>
    <w:rsid w:val="00235AF8"/>
    <w:rsid w:val="002364E4"/>
    <w:rsid w:val="00243771"/>
    <w:rsid w:val="00245713"/>
    <w:rsid w:val="002459B0"/>
    <w:rsid w:val="00250E53"/>
    <w:rsid w:val="00251551"/>
    <w:rsid w:val="00253EFF"/>
    <w:rsid w:val="00256829"/>
    <w:rsid w:val="00264A5D"/>
    <w:rsid w:val="00264A75"/>
    <w:rsid w:val="00267ED3"/>
    <w:rsid w:val="002726E3"/>
    <w:rsid w:val="0028082F"/>
    <w:rsid w:val="00283838"/>
    <w:rsid w:val="0028509A"/>
    <w:rsid w:val="00285B1B"/>
    <w:rsid w:val="00287CCA"/>
    <w:rsid w:val="0029086C"/>
    <w:rsid w:val="00294F4D"/>
    <w:rsid w:val="002A2D71"/>
    <w:rsid w:val="002A745C"/>
    <w:rsid w:val="002B039B"/>
    <w:rsid w:val="002B1D92"/>
    <w:rsid w:val="002B77FB"/>
    <w:rsid w:val="002B7B37"/>
    <w:rsid w:val="002C4F7D"/>
    <w:rsid w:val="002D63FF"/>
    <w:rsid w:val="002E2216"/>
    <w:rsid w:val="002E2AFF"/>
    <w:rsid w:val="002E3C89"/>
    <w:rsid w:val="002E3E28"/>
    <w:rsid w:val="002E6B83"/>
    <w:rsid w:val="002F1243"/>
    <w:rsid w:val="002F4282"/>
    <w:rsid w:val="002F505C"/>
    <w:rsid w:val="003016E1"/>
    <w:rsid w:val="00305577"/>
    <w:rsid w:val="00312216"/>
    <w:rsid w:val="00312DBA"/>
    <w:rsid w:val="00315E8F"/>
    <w:rsid w:val="00315EF8"/>
    <w:rsid w:val="00316719"/>
    <w:rsid w:val="00317D44"/>
    <w:rsid w:val="00317FD2"/>
    <w:rsid w:val="00322A7E"/>
    <w:rsid w:val="003359F4"/>
    <w:rsid w:val="00337DAF"/>
    <w:rsid w:val="003404E7"/>
    <w:rsid w:val="00342AC9"/>
    <w:rsid w:val="0034395D"/>
    <w:rsid w:val="00344A10"/>
    <w:rsid w:val="00345FE5"/>
    <w:rsid w:val="003478AB"/>
    <w:rsid w:val="003513FA"/>
    <w:rsid w:val="0035556D"/>
    <w:rsid w:val="0035727E"/>
    <w:rsid w:val="0035792E"/>
    <w:rsid w:val="00360C21"/>
    <w:rsid w:val="00360CDD"/>
    <w:rsid w:val="003620EE"/>
    <w:rsid w:val="00363EAD"/>
    <w:rsid w:val="003667C9"/>
    <w:rsid w:val="003705DF"/>
    <w:rsid w:val="00371649"/>
    <w:rsid w:val="003718C6"/>
    <w:rsid w:val="00374D7B"/>
    <w:rsid w:val="00382DC5"/>
    <w:rsid w:val="00382E87"/>
    <w:rsid w:val="00383448"/>
    <w:rsid w:val="00383D2F"/>
    <w:rsid w:val="0038510E"/>
    <w:rsid w:val="00387CDD"/>
    <w:rsid w:val="00390E40"/>
    <w:rsid w:val="0039208B"/>
    <w:rsid w:val="00393E53"/>
    <w:rsid w:val="00394DF1"/>
    <w:rsid w:val="003968E7"/>
    <w:rsid w:val="00397F97"/>
    <w:rsid w:val="003A0C48"/>
    <w:rsid w:val="003A22F0"/>
    <w:rsid w:val="003A3343"/>
    <w:rsid w:val="003A5197"/>
    <w:rsid w:val="003A54E9"/>
    <w:rsid w:val="003A5AEA"/>
    <w:rsid w:val="003A6210"/>
    <w:rsid w:val="003A6ACD"/>
    <w:rsid w:val="003B17FC"/>
    <w:rsid w:val="003B264E"/>
    <w:rsid w:val="003B2A17"/>
    <w:rsid w:val="003B4919"/>
    <w:rsid w:val="003B5C00"/>
    <w:rsid w:val="003C24C1"/>
    <w:rsid w:val="003C4B46"/>
    <w:rsid w:val="003D28A0"/>
    <w:rsid w:val="003D52C5"/>
    <w:rsid w:val="003E02EC"/>
    <w:rsid w:val="003E2C5E"/>
    <w:rsid w:val="003E334E"/>
    <w:rsid w:val="003E352F"/>
    <w:rsid w:val="003E40BE"/>
    <w:rsid w:val="003E77A3"/>
    <w:rsid w:val="003F1B82"/>
    <w:rsid w:val="003F22EA"/>
    <w:rsid w:val="003F28BD"/>
    <w:rsid w:val="003F3373"/>
    <w:rsid w:val="003F4BE0"/>
    <w:rsid w:val="003F5396"/>
    <w:rsid w:val="003F7838"/>
    <w:rsid w:val="0040166A"/>
    <w:rsid w:val="004118E6"/>
    <w:rsid w:val="0041454D"/>
    <w:rsid w:val="004168FC"/>
    <w:rsid w:val="00422B54"/>
    <w:rsid w:val="00426760"/>
    <w:rsid w:val="004278A9"/>
    <w:rsid w:val="0043052D"/>
    <w:rsid w:val="0043279E"/>
    <w:rsid w:val="0043547A"/>
    <w:rsid w:val="004361EE"/>
    <w:rsid w:val="00441C0B"/>
    <w:rsid w:val="004463FD"/>
    <w:rsid w:val="0044671F"/>
    <w:rsid w:val="00447EA0"/>
    <w:rsid w:val="004531BE"/>
    <w:rsid w:val="0045608A"/>
    <w:rsid w:val="00462421"/>
    <w:rsid w:val="00464419"/>
    <w:rsid w:val="004653FD"/>
    <w:rsid w:val="00466595"/>
    <w:rsid w:val="004778C7"/>
    <w:rsid w:val="00480DBF"/>
    <w:rsid w:val="00481BD9"/>
    <w:rsid w:val="00483A89"/>
    <w:rsid w:val="00484F6E"/>
    <w:rsid w:val="0048566F"/>
    <w:rsid w:val="00485DF7"/>
    <w:rsid w:val="0048601A"/>
    <w:rsid w:val="004877DB"/>
    <w:rsid w:val="004916C2"/>
    <w:rsid w:val="004931BC"/>
    <w:rsid w:val="004966E2"/>
    <w:rsid w:val="0049741B"/>
    <w:rsid w:val="004A0D47"/>
    <w:rsid w:val="004A13AC"/>
    <w:rsid w:val="004A2990"/>
    <w:rsid w:val="004A390E"/>
    <w:rsid w:val="004A4E64"/>
    <w:rsid w:val="004A6303"/>
    <w:rsid w:val="004A7397"/>
    <w:rsid w:val="004B303E"/>
    <w:rsid w:val="004B3544"/>
    <w:rsid w:val="004B3BDA"/>
    <w:rsid w:val="004B3E54"/>
    <w:rsid w:val="004C1CE2"/>
    <w:rsid w:val="004C36DA"/>
    <w:rsid w:val="004C6CEF"/>
    <w:rsid w:val="004D076E"/>
    <w:rsid w:val="004D2CC8"/>
    <w:rsid w:val="004D521C"/>
    <w:rsid w:val="004D546A"/>
    <w:rsid w:val="004D629A"/>
    <w:rsid w:val="004D7042"/>
    <w:rsid w:val="004E0D92"/>
    <w:rsid w:val="004E4228"/>
    <w:rsid w:val="004E59BC"/>
    <w:rsid w:val="004F47FE"/>
    <w:rsid w:val="004F573C"/>
    <w:rsid w:val="0050080C"/>
    <w:rsid w:val="00501AB1"/>
    <w:rsid w:val="005039B7"/>
    <w:rsid w:val="005073EB"/>
    <w:rsid w:val="00515939"/>
    <w:rsid w:val="00517EB0"/>
    <w:rsid w:val="00522037"/>
    <w:rsid w:val="00523C43"/>
    <w:rsid w:val="005250F9"/>
    <w:rsid w:val="00530FEC"/>
    <w:rsid w:val="0053328B"/>
    <w:rsid w:val="00536163"/>
    <w:rsid w:val="00536ABA"/>
    <w:rsid w:val="005374A4"/>
    <w:rsid w:val="00541480"/>
    <w:rsid w:val="005429F2"/>
    <w:rsid w:val="00542AF5"/>
    <w:rsid w:val="005463BD"/>
    <w:rsid w:val="00546FEE"/>
    <w:rsid w:val="0054799A"/>
    <w:rsid w:val="005503AB"/>
    <w:rsid w:val="00552DA0"/>
    <w:rsid w:val="00552ED2"/>
    <w:rsid w:val="005556A8"/>
    <w:rsid w:val="00556CD7"/>
    <w:rsid w:val="00562357"/>
    <w:rsid w:val="00562F66"/>
    <w:rsid w:val="005678DB"/>
    <w:rsid w:val="005702B2"/>
    <w:rsid w:val="00573D01"/>
    <w:rsid w:val="00577791"/>
    <w:rsid w:val="00587F93"/>
    <w:rsid w:val="00590767"/>
    <w:rsid w:val="005963C1"/>
    <w:rsid w:val="00597B49"/>
    <w:rsid w:val="00597F2D"/>
    <w:rsid w:val="005A09E4"/>
    <w:rsid w:val="005A46E7"/>
    <w:rsid w:val="005A4A9E"/>
    <w:rsid w:val="005A68F0"/>
    <w:rsid w:val="005A747C"/>
    <w:rsid w:val="005A7851"/>
    <w:rsid w:val="005B54F4"/>
    <w:rsid w:val="005B72C7"/>
    <w:rsid w:val="005C1560"/>
    <w:rsid w:val="005C254A"/>
    <w:rsid w:val="005C31F7"/>
    <w:rsid w:val="005C4F96"/>
    <w:rsid w:val="005D2AE1"/>
    <w:rsid w:val="005D39D1"/>
    <w:rsid w:val="005D3A47"/>
    <w:rsid w:val="005D5330"/>
    <w:rsid w:val="005D67A3"/>
    <w:rsid w:val="005E2701"/>
    <w:rsid w:val="005E2CFC"/>
    <w:rsid w:val="005E33FE"/>
    <w:rsid w:val="005E47BC"/>
    <w:rsid w:val="005E4CA0"/>
    <w:rsid w:val="005E7B35"/>
    <w:rsid w:val="005F15B7"/>
    <w:rsid w:val="005F18FC"/>
    <w:rsid w:val="005F3767"/>
    <w:rsid w:val="005F5E1F"/>
    <w:rsid w:val="005F6AD4"/>
    <w:rsid w:val="00601F77"/>
    <w:rsid w:val="006024C0"/>
    <w:rsid w:val="00604CAE"/>
    <w:rsid w:val="00606858"/>
    <w:rsid w:val="006069C9"/>
    <w:rsid w:val="00606C54"/>
    <w:rsid w:val="00615DE6"/>
    <w:rsid w:val="00620846"/>
    <w:rsid w:val="0062544B"/>
    <w:rsid w:val="0062649D"/>
    <w:rsid w:val="006264F1"/>
    <w:rsid w:val="00630057"/>
    <w:rsid w:val="00634CE3"/>
    <w:rsid w:val="00635DB8"/>
    <w:rsid w:val="00636285"/>
    <w:rsid w:val="006413B3"/>
    <w:rsid w:val="00642B8A"/>
    <w:rsid w:val="00644F3E"/>
    <w:rsid w:val="0065009B"/>
    <w:rsid w:val="00654885"/>
    <w:rsid w:val="00656169"/>
    <w:rsid w:val="0065767C"/>
    <w:rsid w:val="006608C5"/>
    <w:rsid w:val="00661303"/>
    <w:rsid w:val="006628C0"/>
    <w:rsid w:val="00662DF2"/>
    <w:rsid w:val="00665A11"/>
    <w:rsid w:val="00666ACF"/>
    <w:rsid w:val="00666B35"/>
    <w:rsid w:val="00667113"/>
    <w:rsid w:val="00671720"/>
    <w:rsid w:val="006734A1"/>
    <w:rsid w:val="006750F7"/>
    <w:rsid w:val="0067768F"/>
    <w:rsid w:val="0068065B"/>
    <w:rsid w:val="00681439"/>
    <w:rsid w:val="00683CAB"/>
    <w:rsid w:val="00686CA0"/>
    <w:rsid w:val="006901BE"/>
    <w:rsid w:val="006907D5"/>
    <w:rsid w:val="00694296"/>
    <w:rsid w:val="006A233E"/>
    <w:rsid w:val="006A2FAD"/>
    <w:rsid w:val="006B102C"/>
    <w:rsid w:val="006B5912"/>
    <w:rsid w:val="006C24EA"/>
    <w:rsid w:val="006C36A8"/>
    <w:rsid w:val="006C49BC"/>
    <w:rsid w:val="006C7113"/>
    <w:rsid w:val="006D2AB7"/>
    <w:rsid w:val="006D2D4E"/>
    <w:rsid w:val="006D3BCF"/>
    <w:rsid w:val="006D3C8D"/>
    <w:rsid w:val="006D45DB"/>
    <w:rsid w:val="006D5D85"/>
    <w:rsid w:val="006D7ABF"/>
    <w:rsid w:val="006E0010"/>
    <w:rsid w:val="006E00B1"/>
    <w:rsid w:val="006E0E0C"/>
    <w:rsid w:val="006E2B30"/>
    <w:rsid w:val="006E468B"/>
    <w:rsid w:val="006E5327"/>
    <w:rsid w:val="006E7702"/>
    <w:rsid w:val="006F08CA"/>
    <w:rsid w:val="006F0AFA"/>
    <w:rsid w:val="006F1929"/>
    <w:rsid w:val="006F583F"/>
    <w:rsid w:val="0070162F"/>
    <w:rsid w:val="00701F02"/>
    <w:rsid w:val="00702A02"/>
    <w:rsid w:val="00702B91"/>
    <w:rsid w:val="00710CFD"/>
    <w:rsid w:val="00711429"/>
    <w:rsid w:val="00711F83"/>
    <w:rsid w:val="00716E45"/>
    <w:rsid w:val="007209B3"/>
    <w:rsid w:val="00721F83"/>
    <w:rsid w:val="007237F9"/>
    <w:rsid w:val="00724AA4"/>
    <w:rsid w:val="007265E6"/>
    <w:rsid w:val="00726967"/>
    <w:rsid w:val="00731710"/>
    <w:rsid w:val="00734616"/>
    <w:rsid w:val="00735392"/>
    <w:rsid w:val="0074372F"/>
    <w:rsid w:val="00746E95"/>
    <w:rsid w:val="00747040"/>
    <w:rsid w:val="00751EF5"/>
    <w:rsid w:val="00752A33"/>
    <w:rsid w:val="00755006"/>
    <w:rsid w:val="007558A2"/>
    <w:rsid w:val="00756B1B"/>
    <w:rsid w:val="00756DF5"/>
    <w:rsid w:val="007618DE"/>
    <w:rsid w:val="0076438C"/>
    <w:rsid w:val="00767BBD"/>
    <w:rsid w:val="00771A02"/>
    <w:rsid w:val="007742BD"/>
    <w:rsid w:val="0078007E"/>
    <w:rsid w:val="00780E53"/>
    <w:rsid w:val="00785043"/>
    <w:rsid w:val="00787228"/>
    <w:rsid w:val="007928E4"/>
    <w:rsid w:val="0079793B"/>
    <w:rsid w:val="007A03E7"/>
    <w:rsid w:val="007A24DE"/>
    <w:rsid w:val="007A7AC3"/>
    <w:rsid w:val="007C1AE3"/>
    <w:rsid w:val="007C222A"/>
    <w:rsid w:val="007C4277"/>
    <w:rsid w:val="007C4B7F"/>
    <w:rsid w:val="007C6F04"/>
    <w:rsid w:val="007C71A9"/>
    <w:rsid w:val="007D207E"/>
    <w:rsid w:val="007D24E9"/>
    <w:rsid w:val="007E62E6"/>
    <w:rsid w:val="007F0949"/>
    <w:rsid w:val="007F5995"/>
    <w:rsid w:val="0080196E"/>
    <w:rsid w:val="00803543"/>
    <w:rsid w:val="00805A3F"/>
    <w:rsid w:val="00813216"/>
    <w:rsid w:val="008211E6"/>
    <w:rsid w:val="0082503A"/>
    <w:rsid w:val="00832D1D"/>
    <w:rsid w:val="00832EF1"/>
    <w:rsid w:val="0083327F"/>
    <w:rsid w:val="00837FA6"/>
    <w:rsid w:val="0084009C"/>
    <w:rsid w:val="00841581"/>
    <w:rsid w:val="00841E07"/>
    <w:rsid w:val="0084495A"/>
    <w:rsid w:val="00845D3D"/>
    <w:rsid w:val="008464DD"/>
    <w:rsid w:val="00851608"/>
    <w:rsid w:val="008573AE"/>
    <w:rsid w:val="00857C74"/>
    <w:rsid w:val="00864A46"/>
    <w:rsid w:val="00870678"/>
    <w:rsid w:val="0087070D"/>
    <w:rsid w:val="008710B7"/>
    <w:rsid w:val="00871B96"/>
    <w:rsid w:val="008801DB"/>
    <w:rsid w:val="008817DF"/>
    <w:rsid w:val="008847F9"/>
    <w:rsid w:val="008857A2"/>
    <w:rsid w:val="00886478"/>
    <w:rsid w:val="00886EAE"/>
    <w:rsid w:val="00887040"/>
    <w:rsid w:val="00891922"/>
    <w:rsid w:val="008977F7"/>
    <w:rsid w:val="008A0AA6"/>
    <w:rsid w:val="008A0B10"/>
    <w:rsid w:val="008A0ED0"/>
    <w:rsid w:val="008A25BC"/>
    <w:rsid w:val="008A2DAA"/>
    <w:rsid w:val="008A51B1"/>
    <w:rsid w:val="008B0714"/>
    <w:rsid w:val="008B1BD2"/>
    <w:rsid w:val="008B3E23"/>
    <w:rsid w:val="008B6652"/>
    <w:rsid w:val="008D0CF7"/>
    <w:rsid w:val="008D412F"/>
    <w:rsid w:val="008D63A9"/>
    <w:rsid w:val="008E2F9F"/>
    <w:rsid w:val="008E5E16"/>
    <w:rsid w:val="008E71A6"/>
    <w:rsid w:val="008F2C12"/>
    <w:rsid w:val="008F4A4E"/>
    <w:rsid w:val="008F4ACD"/>
    <w:rsid w:val="008F577E"/>
    <w:rsid w:val="008F697B"/>
    <w:rsid w:val="008F6A3C"/>
    <w:rsid w:val="008F6CF6"/>
    <w:rsid w:val="009040FA"/>
    <w:rsid w:val="009049A6"/>
    <w:rsid w:val="00906443"/>
    <w:rsid w:val="0090701B"/>
    <w:rsid w:val="00907EE1"/>
    <w:rsid w:val="00910364"/>
    <w:rsid w:val="009124BB"/>
    <w:rsid w:val="009130BE"/>
    <w:rsid w:val="00915B9B"/>
    <w:rsid w:val="00917A61"/>
    <w:rsid w:val="00922314"/>
    <w:rsid w:val="00922DB7"/>
    <w:rsid w:val="00923EE5"/>
    <w:rsid w:val="0092746D"/>
    <w:rsid w:val="00930CAF"/>
    <w:rsid w:val="0093330D"/>
    <w:rsid w:val="00940096"/>
    <w:rsid w:val="00947BDD"/>
    <w:rsid w:val="00947E62"/>
    <w:rsid w:val="00947FAA"/>
    <w:rsid w:val="0095161C"/>
    <w:rsid w:val="00951F96"/>
    <w:rsid w:val="0095200B"/>
    <w:rsid w:val="0095768A"/>
    <w:rsid w:val="0096037B"/>
    <w:rsid w:val="0096085C"/>
    <w:rsid w:val="00961DA1"/>
    <w:rsid w:val="00964543"/>
    <w:rsid w:val="009661DF"/>
    <w:rsid w:val="00966B8E"/>
    <w:rsid w:val="00966E27"/>
    <w:rsid w:val="00971983"/>
    <w:rsid w:val="0097531F"/>
    <w:rsid w:val="00976513"/>
    <w:rsid w:val="00976B34"/>
    <w:rsid w:val="00977DDB"/>
    <w:rsid w:val="009809F3"/>
    <w:rsid w:val="00981144"/>
    <w:rsid w:val="00985C9F"/>
    <w:rsid w:val="009915A3"/>
    <w:rsid w:val="009915DA"/>
    <w:rsid w:val="00995F36"/>
    <w:rsid w:val="009A1CD8"/>
    <w:rsid w:val="009A3757"/>
    <w:rsid w:val="009A44F5"/>
    <w:rsid w:val="009A5267"/>
    <w:rsid w:val="009A6B5B"/>
    <w:rsid w:val="009A7661"/>
    <w:rsid w:val="009B1CD2"/>
    <w:rsid w:val="009B43EB"/>
    <w:rsid w:val="009C081C"/>
    <w:rsid w:val="009C0B55"/>
    <w:rsid w:val="009C0EA8"/>
    <w:rsid w:val="009C150E"/>
    <w:rsid w:val="009C1DAD"/>
    <w:rsid w:val="009C1DC6"/>
    <w:rsid w:val="009C28AD"/>
    <w:rsid w:val="009C296B"/>
    <w:rsid w:val="009C3C3D"/>
    <w:rsid w:val="009C3ED9"/>
    <w:rsid w:val="009C4B2C"/>
    <w:rsid w:val="009C5BC4"/>
    <w:rsid w:val="009C70F6"/>
    <w:rsid w:val="009D14E6"/>
    <w:rsid w:val="009D2273"/>
    <w:rsid w:val="009E0706"/>
    <w:rsid w:val="009F09EF"/>
    <w:rsid w:val="009F2370"/>
    <w:rsid w:val="009F55EE"/>
    <w:rsid w:val="00A01C01"/>
    <w:rsid w:val="00A03CE0"/>
    <w:rsid w:val="00A05C85"/>
    <w:rsid w:val="00A06C99"/>
    <w:rsid w:val="00A077A7"/>
    <w:rsid w:val="00A113AE"/>
    <w:rsid w:val="00A2205C"/>
    <w:rsid w:val="00A229AC"/>
    <w:rsid w:val="00A22A8E"/>
    <w:rsid w:val="00A23EAD"/>
    <w:rsid w:val="00A27146"/>
    <w:rsid w:val="00A27247"/>
    <w:rsid w:val="00A27950"/>
    <w:rsid w:val="00A30D4A"/>
    <w:rsid w:val="00A3155C"/>
    <w:rsid w:val="00A33E9A"/>
    <w:rsid w:val="00A34312"/>
    <w:rsid w:val="00A347C1"/>
    <w:rsid w:val="00A35D95"/>
    <w:rsid w:val="00A36934"/>
    <w:rsid w:val="00A36AC1"/>
    <w:rsid w:val="00A37B02"/>
    <w:rsid w:val="00A42931"/>
    <w:rsid w:val="00A42E9B"/>
    <w:rsid w:val="00A5121E"/>
    <w:rsid w:val="00A51A4E"/>
    <w:rsid w:val="00A52D33"/>
    <w:rsid w:val="00A530FF"/>
    <w:rsid w:val="00A545CE"/>
    <w:rsid w:val="00A55B65"/>
    <w:rsid w:val="00A57DF3"/>
    <w:rsid w:val="00A60628"/>
    <w:rsid w:val="00A64969"/>
    <w:rsid w:val="00A64D48"/>
    <w:rsid w:val="00A6673D"/>
    <w:rsid w:val="00A70105"/>
    <w:rsid w:val="00A70C57"/>
    <w:rsid w:val="00A75053"/>
    <w:rsid w:val="00A7648E"/>
    <w:rsid w:val="00A7718A"/>
    <w:rsid w:val="00A77978"/>
    <w:rsid w:val="00A8028B"/>
    <w:rsid w:val="00A834C6"/>
    <w:rsid w:val="00A844C3"/>
    <w:rsid w:val="00A8590C"/>
    <w:rsid w:val="00A91738"/>
    <w:rsid w:val="00A94968"/>
    <w:rsid w:val="00A95961"/>
    <w:rsid w:val="00A95B78"/>
    <w:rsid w:val="00A972B3"/>
    <w:rsid w:val="00A9733A"/>
    <w:rsid w:val="00AA1050"/>
    <w:rsid w:val="00AA31A9"/>
    <w:rsid w:val="00AB1C8C"/>
    <w:rsid w:val="00AB320A"/>
    <w:rsid w:val="00AB38E6"/>
    <w:rsid w:val="00AB39CC"/>
    <w:rsid w:val="00AB467C"/>
    <w:rsid w:val="00AC019B"/>
    <w:rsid w:val="00AC11A8"/>
    <w:rsid w:val="00AC2FBD"/>
    <w:rsid w:val="00AC55C5"/>
    <w:rsid w:val="00AD3048"/>
    <w:rsid w:val="00AD6C22"/>
    <w:rsid w:val="00AE7A23"/>
    <w:rsid w:val="00AF002B"/>
    <w:rsid w:val="00AF06A0"/>
    <w:rsid w:val="00B0404C"/>
    <w:rsid w:val="00B053E7"/>
    <w:rsid w:val="00B101ED"/>
    <w:rsid w:val="00B106CA"/>
    <w:rsid w:val="00B10D33"/>
    <w:rsid w:val="00B131BA"/>
    <w:rsid w:val="00B16848"/>
    <w:rsid w:val="00B20361"/>
    <w:rsid w:val="00B247C9"/>
    <w:rsid w:val="00B24EA4"/>
    <w:rsid w:val="00B25708"/>
    <w:rsid w:val="00B277A5"/>
    <w:rsid w:val="00B303B1"/>
    <w:rsid w:val="00B35870"/>
    <w:rsid w:val="00B372B9"/>
    <w:rsid w:val="00B375E0"/>
    <w:rsid w:val="00B459E0"/>
    <w:rsid w:val="00B51480"/>
    <w:rsid w:val="00B55B65"/>
    <w:rsid w:val="00B56775"/>
    <w:rsid w:val="00B57A80"/>
    <w:rsid w:val="00B63888"/>
    <w:rsid w:val="00B672A4"/>
    <w:rsid w:val="00B71F27"/>
    <w:rsid w:val="00B751AF"/>
    <w:rsid w:val="00B75B22"/>
    <w:rsid w:val="00B771E4"/>
    <w:rsid w:val="00B77C53"/>
    <w:rsid w:val="00B80427"/>
    <w:rsid w:val="00B85727"/>
    <w:rsid w:val="00B86000"/>
    <w:rsid w:val="00B86E0F"/>
    <w:rsid w:val="00B873BE"/>
    <w:rsid w:val="00B87F8D"/>
    <w:rsid w:val="00B93DD9"/>
    <w:rsid w:val="00B9550E"/>
    <w:rsid w:val="00B95754"/>
    <w:rsid w:val="00BA1D11"/>
    <w:rsid w:val="00BA255F"/>
    <w:rsid w:val="00BA2E06"/>
    <w:rsid w:val="00BA392C"/>
    <w:rsid w:val="00BA62A2"/>
    <w:rsid w:val="00BB35F0"/>
    <w:rsid w:val="00BB77E9"/>
    <w:rsid w:val="00BC1B4C"/>
    <w:rsid w:val="00BC4A1F"/>
    <w:rsid w:val="00BC53E5"/>
    <w:rsid w:val="00BD1565"/>
    <w:rsid w:val="00BD2222"/>
    <w:rsid w:val="00BD2E3C"/>
    <w:rsid w:val="00BD77AE"/>
    <w:rsid w:val="00BE250F"/>
    <w:rsid w:val="00BE41B3"/>
    <w:rsid w:val="00BE478B"/>
    <w:rsid w:val="00BE47B9"/>
    <w:rsid w:val="00BE59E1"/>
    <w:rsid w:val="00BF130C"/>
    <w:rsid w:val="00BF6A8D"/>
    <w:rsid w:val="00BF7267"/>
    <w:rsid w:val="00C00357"/>
    <w:rsid w:val="00C00E2A"/>
    <w:rsid w:val="00C01499"/>
    <w:rsid w:val="00C0608A"/>
    <w:rsid w:val="00C069E2"/>
    <w:rsid w:val="00C12352"/>
    <w:rsid w:val="00C14FFA"/>
    <w:rsid w:val="00C15242"/>
    <w:rsid w:val="00C164B8"/>
    <w:rsid w:val="00C1730C"/>
    <w:rsid w:val="00C225D4"/>
    <w:rsid w:val="00C25F11"/>
    <w:rsid w:val="00C323EB"/>
    <w:rsid w:val="00C36C59"/>
    <w:rsid w:val="00C42F9E"/>
    <w:rsid w:val="00C45819"/>
    <w:rsid w:val="00C46E5F"/>
    <w:rsid w:val="00C47EF1"/>
    <w:rsid w:val="00C50F70"/>
    <w:rsid w:val="00C54F3A"/>
    <w:rsid w:val="00C562B9"/>
    <w:rsid w:val="00C56D3C"/>
    <w:rsid w:val="00C611BF"/>
    <w:rsid w:val="00C61841"/>
    <w:rsid w:val="00C62D4B"/>
    <w:rsid w:val="00C665BC"/>
    <w:rsid w:val="00C672CB"/>
    <w:rsid w:val="00C67C86"/>
    <w:rsid w:val="00C7225A"/>
    <w:rsid w:val="00C73D80"/>
    <w:rsid w:val="00C7430F"/>
    <w:rsid w:val="00C93EAC"/>
    <w:rsid w:val="00CA2B01"/>
    <w:rsid w:val="00CA4378"/>
    <w:rsid w:val="00CB0064"/>
    <w:rsid w:val="00CB12E7"/>
    <w:rsid w:val="00CB4D0F"/>
    <w:rsid w:val="00CB65C6"/>
    <w:rsid w:val="00CC3A40"/>
    <w:rsid w:val="00CC53F7"/>
    <w:rsid w:val="00CD091C"/>
    <w:rsid w:val="00CD0B31"/>
    <w:rsid w:val="00CD5696"/>
    <w:rsid w:val="00CD67C3"/>
    <w:rsid w:val="00CD68CE"/>
    <w:rsid w:val="00CD6B0F"/>
    <w:rsid w:val="00CE024D"/>
    <w:rsid w:val="00CE40F9"/>
    <w:rsid w:val="00CE6018"/>
    <w:rsid w:val="00CE68DB"/>
    <w:rsid w:val="00CF07F5"/>
    <w:rsid w:val="00CF0E86"/>
    <w:rsid w:val="00CF12D9"/>
    <w:rsid w:val="00CF189B"/>
    <w:rsid w:val="00CF2378"/>
    <w:rsid w:val="00CF2634"/>
    <w:rsid w:val="00CF3D80"/>
    <w:rsid w:val="00CF665F"/>
    <w:rsid w:val="00CF6681"/>
    <w:rsid w:val="00D01E48"/>
    <w:rsid w:val="00D033B3"/>
    <w:rsid w:val="00D0384F"/>
    <w:rsid w:val="00D067BA"/>
    <w:rsid w:val="00D106E9"/>
    <w:rsid w:val="00D118F0"/>
    <w:rsid w:val="00D147AC"/>
    <w:rsid w:val="00D14ADD"/>
    <w:rsid w:val="00D16BE5"/>
    <w:rsid w:val="00D17D6B"/>
    <w:rsid w:val="00D2363F"/>
    <w:rsid w:val="00D23D49"/>
    <w:rsid w:val="00D2474E"/>
    <w:rsid w:val="00D255BE"/>
    <w:rsid w:val="00D37227"/>
    <w:rsid w:val="00D40DE2"/>
    <w:rsid w:val="00D41740"/>
    <w:rsid w:val="00D421D2"/>
    <w:rsid w:val="00D467D7"/>
    <w:rsid w:val="00D47B3F"/>
    <w:rsid w:val="00D52541"/>
    <w:rsid w:val="00D53D3E"/>
    <w:rsid w:val="00D56B90"/>
    <w:rsid w:val="00D61AF8"/>
    <w:rsid w:val="00D62558"/>
    <w:rsid w:val="00D73A37"/>
    <w:rsid w:val="00D75A64"/>
    <w:rsid w:val="00D8459F"/>
    <w:rsid w:val="00D85C81"/>
    <w:rsid w:val="00D87066"/>
    <w:rsid w:val="00DA4CFF"/>
    <w:rsid w:val="00DA5772"/>
    <w:rsid w:val="00DB6D67"/>
    <w:rsid w:val="00DB6EDD"/>
    <w:rsid w:val="00DD036E"/>
    <w:rsid w:val="00DD3A24"/>
    <w:rsid w:val="00DD51AD"/>
    <w:rsid w:val="00DD5557"/>
    <w:rsid w:val="00DD78D8"/>
    <w:rsid w:val="00DE2C18"/>
    <w:rsid w:val="00DE45DC"/>
    <w:rsid w:val="00DE49BA"/>
    <w:rsid w:val="00DE5728"/>
    <w:rsid w:val="00DE71FB"/>
    <w:rsid w:val="00DE71FE"/>
    <w:rsid w:val="00DF1DF2"/>
    <w:rsid w:val="00DF231B"/>
    <w:rsid w:val="00DF69E1"/>
    <w:rsid w:val="00DF7B71"/>
    <w:rsid w:val="00E10196"/>
    <w:rsid w:val="00E10DAA"/>
    <w:rsid w:val="00E136B1"/>
    <w:rsid w:val="00E1383B"/>
    <w:rsid w:val="00E16B92"/>
    <w:rsid w:val="00E16DE8"/>
    <w:rsid w:val="00E207D4"/>
    <w:rsid w:val="00E237A1"/>
    <w:rsid w:val="00E34A72"/>
    <w:rsid w:val="00E401B2"/>
    <w:rsid w:val="00E47C62"/>
    <w:rsid w:val="00E50AF4"/>
    <w:rsid w:val="00E5158E"/>
    <w:rsid w:val="00E54C96"/>
    <w:rsid w:val="00E5537D"/>
    <w:rsid w:val="00E63352"/>
    <w:rsid w:val="00E640F3"/>
    <w:rsid w:val="00E6460F"/>
    <w:rsid w:val="00E6553D"/>
    <w:rsid w:val="00E726B6"/>
    <w:rsid w:val="00E72B3F"/>
    <w:rsid w:val="00E73045"/>
    <w:rsid w:val="00E7646E"/>
    <w:rsid w:val="00E76800"/>
    <w:rsid w:val="00E82257"/>
    <w:rsid w:val="00E9140F"/>
    <w:rsid w:val="00E926C7"/>
    <w:rsid w:val="00E9352F"/>
    <w:rsid w:val="00E96E64"/>
    <w:rsid w:val="00E970C3"/>
    <w:rsid w:val="00EA3435"/>
    <w:rsid w:val="00EA776B"/>
    <w:rsid w:val="00EA77E3"/>
    <w:rsid w:val="00EB1DE1"/>
    <w:rsid w:val="00EB26F5"/>
    <w:rsid w:val="00EB45B3"/>
    <w:rsid w:val="00EB48DE"/>
    <w:rsid w:val="00EB66C8"/>
    <w:rsid w:val="00EB691D"/>
    <w:rsid w:val="00EC0915"/>
    <w:rsid w:val="00ED2D10"/>
    <w:rsid w:val="00ED5A95"/>
    <w:rsid w:val="00EE0BC4"/>
    <w:rsid w:val="00EE18B9"/>
    <w:rsid w:val="00EE1D32"/>
    <w:rsid w:val="00EE2854"/>
    <w:rsid w:val="00EE3DFC"/>
    <w:rsid w:val="00EE4337"/>
    <w:rsid w:val="00EE738F"/>
    <w:rsid w:val="00EF28CA"/>
    <w:rsid w:val="00EF2DD3"/>
    <w:rsid w:val="00EF4D0C"/>
    <w:rsid w:val="00EF4E99"/>
    <w:rsid w:val="00EF586B"/>
    <w:rsid w:val="00EF5F70"/>
    <w:rsid w:val="00F00857"/>
    <w:rsid w:val="00F01E27"/>
    <w:rsid w:val="00F0344A"/>
    <w:rsid w:val="00F042DF"/>
    <w:rsid w:val="00F04324"/>
    <w:rsid w:val="00F04A2D"/>
    <w:rsid w:val="00F07C7E"/>
    <w:rsid w:val="00F10B65"/>
    <w:rsid w:val="00F143C8"/>
    <w:rsid w:val="00F14566"/>
    <w:rsid w:val="00F1582B"/>
    <w:rsid w:val="00F166F9"/>
    <w:rsid w:val="00F22DE6"/>
    <w:rsid w:val="00F238D4"/>
    <w:rsid w:val="00F24B46"/>
    <w:rsid w:val="00F24B52"/>
    <w:rsid w:val="00F30578"/>
    <w:rsid w:val="00F332E8"/>
    <w:rsid w:val="00F33F3C"/>
    <w:rsid w:val="00F36BAB"/>
    <w:rsid w:val="00F41146"/>
    <w:rsid w:val="00F4279E"/>
    <w:rsid w:val="00F439A1"/>
    <w:rsid w:val="00F6013C"/>
    <w:rsid w:val="00F62839"/>
    <w:rsid w:val="00F62A6C"/>
    <w:rsid w:val="00F655F6"/>
    <w:rsid w:val="00F6654A"/>
    <w:rsid w:val="00F67157"/>
    <w:rsid w:val="00F6742C"/>
    <w:rsid w:val="00F67ABC"/>
    <w:rsid w:val="00F67DA8"/>
    <w:rsid w:val="00F71261"/>
    <w:rsid w:val="00F71A68"/>
    <w:rsid w:val="00F74386"/>
    <w:rsid w:val="00F75372"/>
    <w:rsid w:val="00F75E1F"/>
    <w:rsid w:val="00F81041"/>
    <w:rsid w:val="00F87702"/>
    <w:rsid w:val="00F9184A"/>
    <w:rsid w:val="00F92F72"/>
    <w:rsid w:val="00F9422D"/>
    <w:rsid w:val="00FA1C08"/>
    <w:rsid w:val="00FA388C"/>
    <w:rsid w:val="00FA397D"/>
    <w:rsid w:val="00FA4BC8"/>
    <w:rsid w:val="00FA4DCC"/>
    <w:rsid w:val="00FB337C"/>
    <w:rsid w:val="00FB41ED"/>
    <w:rsid w:val="00FB5B75"/>
    <w:rsid w:val="00FB74D4"/>
    <w:rsid w:val="00FC0B94"/>
    <w:rsid w:val="00FC1043"/>
    <w:rsid w:val="00FC19EE"/>
    <w:rsid w:val="00FC38A3"/>
    <w:rsid w:val="00FC3AE5"/>
    <w:rsid w:val="00FD04CA"/>
    <w:rsid w:val="00FD0879"/>
    <w:rsid w:val="00FD506E"/>
    <w:rsid w:val="00FE1668"/>
    <w:rsid w:val="00FF030E"/>
    <w:rsid w:val="00FF20A4"/>
    <w:rsid w:val="00FF4C65"/>
    <w:rsid w:val="00FF5A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3608C9-8359-4442-9707-23A30D572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83F"/>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qFormat/>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1">
    <w:name w:val="Body Text Indent 2"/>
    <w:basedOn w:val="a"/>
    <w:link w:val="22"/>
    <w:rsid w:val="00780E53"/>
    <w:pPr>
      <w:tabs>
        <w:tab w:val="left" w:pos="1122"/>
      </w:tabs>
      <w:spacing w:after="0" w:line="240" w:lineRule="auto"/>
      <w:ind w:firstLine="748"/>
      <w:jc w:val="both"/>
    </w:pPr>
    <w:rPr>
      <w:rFonts w:ascii="Times New Roman" w:eastAsia="Times New Roman" w:hAnsi="Times New Roman"/>
      <w:sz w:val="28"/>
      <w:szCs w:val="20"/>
    </w:rPr>
  </w:style>
  <w:style w:type="character" w:customStyle="1" w:styleId="22">
    <w:name w:val="Основной текст с отступом 2 Знак"/>
    <w:basedOn w:val="a0"/>
    <w:link w:val="21"/>
    <w:rsid w:val="00780E53"/>
    <w:rPr>
      <w:rFonts w:ascii="Times New Roman" w:eastAsia="Times New Roman" w:hAnsi="Times New Roman" w:cs="Times New Roman"/>
      <w:sz w:val="28"/>
      <w:szCs w:val="20"/>
    </w:rPr>
  </w:style>
  <w:style w:type="paragraph" w:styleId="31">
    <w:name w:val="Body Text 3"/>
    <w:basedOn w:val="a"/>
    <w:link w:val="32"/>
    <w:rsid w:val="00780E53"/>
    <w:pPr>
      <w:spacing w:after="120" w:line="240" w:lineRule="auto"/>
    </w:pPr>
    <w:rPr>
      <w:rFonts w:ascii="Times New Roman" w:eastAsia="Times New Roman" w:hAnsi="Times New Roman"/>
      <w:sz w:val="16"/>
      <w:szCs w:val="16"/>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5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rsid w:val="00656169"/>
    <w:rPr>
      <w:rFonts w:asciiTheme="majorHAnsi" w:eastAsiaTheme="majorEastAsia" w:hAnsiTheme="majorHAnsi" w:cstheme="majorBidi"/>
      <w:color w:val="243F60" w:themeColor="accent1" w:themeShade="7F"/>
      <w:sz w:val="24"/>
      <w:szCs w:val="24"/>
    </w:rPr>
  </w:style>
  <w:style w:type="paragraph" w:styleId="23">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41"/>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85596"/>
    <w:rPr>
      <w:rFonts w:ascii="Times New Roman" w:eastAsia="Times New Roman" w:hAnsi="Times New Roman" w:cs="Times New Roman"/>
      <w:sz w:val="28"/>
      <w:szCs w:val="28"/>
      <w:lang w:eastAsia="ru-RU"/>
    </w:rPr>
  </w:style>
  <w:style w:type="character" w:customStyle="1" w:styleId="34">
    <w:name w:val="Сноска (3)_"/>
    <w:link w:val="35"/>
    <w:locked/>
    <w:rsid w:val="001874C6"/>
    <w:rPr>
      <w:rFonts w:ascii="Times New Roman" w:hAnsi="Times New Roman" w:cs="Times New Roman"/>
      <w:sz w:val="21"/>
      <w:szCs w:val="21"/>
      <w:shd w:val="clear" w:color="auto" w:fill="FFFFFF"/>
    </w:rPr>
  </w:style>
  <w:style w:type="paragraph" w:customStyle="1" w:styleId="35">
    <w:name w:val="Сноска (3)"/>
    <w:basedOn w:val="a"/>
    <w:link w:val="34"/>
    <w:rsid w:val="001874C6"/>
    <w:pPr>
      <w:shd w:val="clear" w:color="auto" w:fill="FFFFFF"/>
      <w:spacing w:after="0" w:line="254" w:lineRule="exact"/>
      <w:jc w:val="both"/>
    </w:pPr>
    <w:rPr>
      <w:rFonts w:ascii="Times New Roman" w:eastAsiaTheme="minorHAnsi" w:hAnsi="Times New Roman"/>
      <w:sz w:val="21"/>
      <w:szCs w:val="21"/>
    </w:rPr>
  </w:style>
  <w:style w:type="character" w:customStyle="1" w:styleId="ConsPlusNormal0">
    <w:name w:val="ConsPlusNormal Знак"/>
    <w:link w:val="ConsPlusNormal"/>
    <w:locked/>
    <w:rsid w:val="008817DF"/>
    <w:rPr>
      <w:rFonts w:ascii="Arial" w:eastAsia="Times New Roman" w:hAnsi="Arial" w:cs="Arial"/>
      <w:sz w:val="20"/>
      <w:szCs w:val="20"/>
      <w:lang w:eastAsia="ru-RU"/>
    </w:rPr>
  </w:style>
  <w:style w:type="paragraph" w:styleId="HTML">
    <w:name w:val="HTML Preformatted"/>
    <w:basedOn w:val="a"/>
    <w:link w:val="HTML0"/>
    <w:uiPriority w:val="99"/>
    <w:unhideWhenUsed/>
    <w:rsid w:val="00D01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01E48"/>
    <w:rPr>
      <w:rFonts w:ascii="Courier New" w:eastAsia="Times New Roman" w:hAnsi="Courier New" w:cs="Courier New"/>
      <w:sz w:val="20"/>
      <w:szCs w:val="20"/>
      <w:lang w:eastAsia="ru-RU"/>
    </w:rPr>
  </w:style>
  <w:style w:type="character" w:styleId="afa">
    <w:name w:val="Emphasis"/>
    <w:basedOn w:val="a0"/>
    <w:uiPriority w:val="20"/>
    <w:qFormat/>
    <w:rsid w:val="00017181"/>
    <w:rPr>
      <w:i/>
      <w:iCs/>
    </w:rPr>
  </w:style>
  <w:style w:type="paragraph" w:customStyle="1" w:styleId="ConsPlusNonformat">
    <w:name w:val="ConsPlusNonformat"/>
    <w:uiPriority w:val="99"/>
    <w:rsid w:val="00B101E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uiPriority w:val="99"/>
    <w:rsid w:val="00B101E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b">
    <w:name w:val="No Spacing"/>
    <w:link w:val="afc"/>
    <w:uiPriority w:val="1"/>
    <w:qFormat/>
    <w:rsid w:val="00B101ED"/>
    <w:pPr>
      <w:spacing w:after="0" w:line="240" w:lineRule="auto"/>
      <w:jc w:val="both"/>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B101E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97105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970861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96370180">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9837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8D84C-E22D-4A1C-90C1-820BB09E0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12509</TotalTime>
  <Pages>8</Pages>
  <Words>2864</Words>
  <Characters>16326</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Кабанцев Алексей Михайлович</cp:lastModifiedBy>
  <cp:revision>120</cp:revision>
  <cp:lastPrinted>2025-09-16T07:25:00Z</cp:lastPrinted>
  <dcterms:created xsi:type="dcterms:W3CDTF">2019-01-23T08:12:00Z</dcterms:created>
  <dcterms:modified xsi:type="dcterms:W3CDTF">2026-06-09T15:13:00Z</dcterms:modified>
</cp:coreProperties>
</file>